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75" w:rsidRPr="000B3F53" w:rsidRDefault="007A2C75" w:rsidP="000B3F53">
      <w:pPr>
        <w:jc w:val="center"/>
        <w:rPr>
          <w:rFonts w:ascii="Times New Roman" w:hAnsi="Times New Roman"/>
          <w:b/>
        </w:rPr>
      </w:pPr>
      <w:r w:rsidRPr="00B07B0A">
        <w:rPr>
          <w:rFonts w:ascii="Times New Roman" w:hAnsi="Times New Roman"/>
          <w:b/>
        </w:rPr>
        <w:object w:dxaOrig="8925" w:dyaOrig="1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bat.Document.11" ShapeID="_x0000_i1025" DrawAspect="Content" ObjectID="_1594568046" r:id="rId6"/>
        </w:object>
      </w:r>
      <w:r w:rsidRPr="000B3F53">
        <w:rPr>
          <w:rFonts w:ascii="Times New Roman" w:hAnsi="Times New Roman"/>
          <w:b/>
        </w:rPr>
        <w:t>ГОСУДАРСТВЕННОЕ БЮДЖЕТНОЕ ОБЩЕОБРАЗОВАТЕЛЬНОЕ УЧРЕЖДЕНИЕ</w:t>
      </w:r>
      <w:r w:rsidRPr="000B3F53">
        <w:rPr>
          <w:rFonts w:ascii="Times New Roman" w:hAnsi="Times New Roman"/>
          <w:b/>
        </w:rPr>
        <w:br/>
        <w:t>СРЕДНЯЯ ОБЩЕОБРАЗОВАТЕЛЬНАЯ ШКОЛА № 104</w:t>
      </w:r>
    </w:p>
    <w:p w:rsidR="007A2C75" w:rsidRPr="000B3F53" w:rsidRDefault="007A2C75" w:rsidP="000B3F53">
      <w:pPr>
        <w:jc w:val="center"/>
        <w:rPr>
          <w:rFonts w:ascii="Times New Roman" w:hAnsi="Times New Roman"/>
          <w:b/>
        </w:rPr>
      </w:pPr>
      <w:r w:rsidRPr="000B3F53">
        <w:rPr>
          <w:rFonts w:ascii="Times New Roman" w:hAnsi="Times New Roman"/>
          <w:b/>
        </w:rPr>
        <w:t>ИМЕНИ ГЕРОЯ СОВЕТСКОГО СОЮЗА М.С.ХАРЧЕНКО</w:t>
      </w:r>
    </w:p>
    <w:p w:rsidR="007A2C75" w:rsidRPr="000B3F53" w:rsidRDefault="007A2C75" w:rsidP="005A309D">
      <w:pPr>
        <w:jc w:val="center"/>
        <w:rPr>
          <w:rFonts w:ascii="Times New Roman" w:hAnsi="Times New Roman"/>
          <w:b/>
        </w:rPr>
      </w:pPr>
      <w:r w:rsidRPr="000B3F53">
        <w:rPr>
          <w:rFonts w:ascii="Times New Roman" w:hAnsi="Times New Roman"/>
          <w:b/>
        </w:rPr>
        <w:t>ВЫБОРГСКОГО РАЙОНА САНКТ-ПЕТЕРБУРГА</w:t>
      </w:r>
      <w:r>
        <w:rPr>
          <w:rFonts w:ascii="Times New Roman" w:hAnsi="Times New Roman"/>
          <w:b/>
        </w:rPr>
        <w:t xml:space="preserve"> </w:t>
      </w:r>
      <w:r w:rsidRPr="000B3F53">
        <w:rPr>
          <w:rFonts w:ascii="Times New Roman" w:hAnsi="Times New Roman"/>
          <w:b/>
        </w:rPr>
        <w:t>__________________________________________________________</w:t>
      </w:r>
      <w:r>
        <w:rPr>
          <w:rFonts w:ascii="Times New Roman" w:hAnsi="Times New Roman"/>
          <w:b/>
        </w:rPr>
        <w:t>___________________________</w:t>
      </w:r>
    </w:p>
    <w:p w:rsidR="007A2C75" w:rsidRPr="005A309D" w:rsidRDefault="007A2C75" w:rsidP="005A309D">
      <w:pPr>
        <w:ind w:firstLine="708"/>
        <w:jc w:val="both"/>
        <w:rPr>
          <w:rFonts w:ascii="Times New Roman" w:hAnsi="Times New Roman"/>
          <w:b/>
        </w:rPr>
      </w:pPr>
      <w:r w:rsidRPr="005A309D">
        <w:rPr>
          <w:rFonts w:ascii="Times New Roman" w:hAnsi="Times New Roman"/>
          <w:b/>
        </w:rPr>
        <w:t>Утверждаю</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Принято</w:t>
      </w:r>
    </w:p>
    <w:p w:rsidR="007A2C75" w:rsidRDefault="007A2C75" w:rsidP="005A309D">
      <w:pPr>
        <w:ind w:firstLine="708"/>
        <w:jc w:val="both"/>
        <w:rPr>
          <w:rFonts w:ascii="Times New Roman" w:hAnsi="Times New Roman"/>
        </w:rPr>
      </w:pPr>
      <w:r>
        <w:rPr>
          <w:rFonts w:ascii="Times New Roman" w:hAnsi="Times New Roman"/>
        </w:rPr>
        <w:t>Приказ от 01.09.2017 № 105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Собранием трудового коллектива</w:t>
      </w:r>
    </w:p>
    <w:p w:rsidR="007A2C75" w:rsidRDefault="007A2C75" w:rsidP="005A309D">
      <w:pPr>
        <w:ind w:firstLine="708"/>
        <w:jc w:val="both"/>
        <w:rPr>
          <w:rFonts w:ascii="Times New Roman" w:hAnsi="Times New Roman"/>
        </w:rPr>
      </w:pPr>
      <w:r>
        <w:rPr>
          <w:rFonts w:ascii="Times New Roman" w:hAnsi="Times New Roman"/>
        </w:rPr>
        <w:t>Директор ГБОУ № 104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протокол от </w:t>
      </w:r>
    </w:p>
    <w:p w:rsidR="007A2C75" w:rsidRPr="00C22F6B" w:rsidRDefault="007A2C75" w:rsidP="00C22F6B">
      <w:pPr>
        <w:spacing w:before="100" w:beforeAutospacing="1" w:after="100" w:afterAutospacing="1"/>
        <w:jc w:val="center"/>
        <w:rPr>
          <w:rFonts w:ascii="Times New Roman" w:hAnsi="Times New Roman"/>
          <w:sz w:val="24"/>
          <w:szCs w:val="24"/>
          <w:lang w:eastAsia="ru-RU"/>
        </w:rPr>
      </w:pPr>
      <w:r w:rsidRPr="00C22F6B">
        <w:rPr>
          <w:rFonts w:ascii="Times New Roman" w:hAnsi="Times New Roman"/>
          <w:b/>
          <w:bCs/>
          <w:sz w:val="24"/>
          <w:szCs w:val="24"/>
          <w:lang w:eastAsia="ru-RU"/>
        </w:rPr>
        <w:t>3. Используемые в Положении понятия и определения</w:t>
      </w:r>
    </w:p>
    <w:p w:rsidR="007A2C75" w:rsidRPr="00C22F6B" w:rsidRDefault="007A2C75" w:rsidP="00831661">
      <w:pPr>
        <w:jc w:val="both"/>
        <w:rPr>
          <w:rFonts w:ascii="Times New Roman" w:hAnsi="Times New Roman"/>
          <w:sz w:val="24"/>
          <w:szCs w:val="24"/>
          <w:lang w:eastAsia="ru-RU"/>
        </w:rPr>
      </w:pPr>
      <w:r w:rsidRPr="00C22F6B">
        <w:rPr>
          <w:rFonts w:ascii="Times New Roman" w:hAnsi="Times New Roman"/>
          <w:b/>
          <w:bCs/>
          <w:sz w:val="24"/>
          <w:szCs w:val="24"/>
          <w:lang w:eastAsia="ru-RU"/>
        </w:rPr>
        <w:t xml:space="preserve">Коррупция  </w:t>
      </w:r>
      <w:r w:rsidRPr="00C22F6B">
        <w:rPr>
          <w:rFonts w:ascii="Times New Roman" w:hAnsi="Times New Roman"/>
          <w:sz w:val="24"/>
          <w:szCs w:val="24"/>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(п.1  ст.  Федерального закона от 25 декабря </w:t>
      </w:r>
      <w:smartTag w:uri="urn:schemas-microsoft-com:office:smarttags" w:element="metricconverter">
        <w:smartTagPr>
          <w:attr w:name="ProductID" w:val="2008 г"/>
        </w:smartTagPr>
        <w:r w:rsidRPr="00C22F6B">
          <w:rPr>
            <w:rFonts w:ascii="Times New Roman" w:hAnsi="Times New Roman"/>
            <w:sz w:val="24"/>
            <w:szCs w:val="24"/>
            <w:lang w:eastAsia="ru-RU"/>
          </w:rPr>
          <w:t>2008 г</w:t>
        </w:r>
      </w:smartTag>
      <w:r w:rsidRPr="00C22F6B">
        <w:rPr>
          <w:rFonts w:ascii="Times New Roman" w:hAnsi="Times New Roman"/>
          <w:sz w:val="24"/>
          <w:szCs w:val="24"/>
          <w:lang w:eastAsia="ru-RU"/>
        </w:rPr>
        <w:t>. № 273-ФЗ «О противодействии коррупции»).</w:t>
      </w:r>
    </w:p>
    <w:p w:rsidR="007A2C75" w:rsidRPr="00C22F6B" w:rsidRDefault="007A2C75" w:rsidP="00831661">
      <w:pPr>
        <w:jc w:val="both"/>
        <w:rPr>
          <w:rFonts w:ascii="Times New Roman" w:hAnsi="Times New Roman"/>
          <w:sz w:val="24"/>
          <w:szCs w:val="24"/>
          <w:lang w:eastAsia="ru-RU"/>
        </w:rPr>
      </w:pPr>
      <w:r w:rsidRPr="00C22F6B">
        <w:rPr>
          <w:rFonts w:ascii="Times New Roman" w:hAnsi="Times New Roman"/>
          <w:b/>
          <w:bCs/>
          <w:sz w:val="24"/>
          <w:szCs w:val="24"/>
          <w:lang w:eastAsia="ru-RU"/>
        </w:rPr>
        <w:t>Противодействие  коррупции</w:t>
      </w:r>
      <w:r w:rsidRPr="00C22F6B">
        <w:rPr>
          <w:rFonts w:ascii="Times New Roman" w:hAnsi="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C22F6B">
          <w:rPr>
            <w:rFonts w:ascii="Times New Roman" w:hAnsi="Times New Roman"/>
            <w:sz w:val="24"/>
            <w:szCs w:val="24"/>
            <w:lang w:eastAsia="ru-RU"/>
          </w:rPr>
          <w:t>2008 г</w:t>
        </w:r>
      </w:smartTag>
      <w:r w:rsidRPr="00C22F6B">
        <w:rPr>
          <w:rFonts w:ascii="Times New Roman" w:hAnsi="Times New Roman"/>
          <w:sz w:val="24"/>
          <w:szCs w:val="24"/>
          <w:lang w:eastAsia="ru-RU"/>
        </w:rPr>
        <w:t>.  №273-ФЗ  «О противодействии коррупции»):</w:t>
      </w:r>
    </w:p>
    <w:p w:rsidR="007A2C75" w:rsidRPr="00C22F6B" w:rsidRDefault="007A2C75" w:rsidP="00831661">
      <w:pPr>
        <w:jc w:val="both"/>
        <w:rPr>
          <w:rFonts w:ascii="Times New Roman" w:hAnsi="Times New Roman"/>
          <w:sz w:val="24"/>
          <w:szCs w:val="24"/>
          <w:lang w:eastAsia="ru-RU"/>
        </w:rPr>
      </w:pPr>
      <w:r w:rsidRPr="00C22F6B">
        <w:rPr>
          <w:rFonts w:ascii="Times New Roman" w:hAnsi="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7A2C75" w:rsidRPr="00C22F6B" w:rsidRDefault="007A2C75" w:rsidP="00831661">
      <w:pPr>
        <w:jc w:val="both"/>
        <w:rPr>
          <w:rFonts w:ascii="Times New Roman" w:hAnsi="Times New Roman"/>
          <w:sz w:val="24"/>
          <w:szCs w:val="24"/>
          <w:lang w:eastAsia="ru-RU"/>
        </w:rPr>
      </w:pPr>
      <w:r w:rsidRPr="00C22F6B">
        <w:rPr>
          <w:rFonts w:ascii="Times New Roman" w:hAnsi="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7A2C75" w:rsidRPr="00C22F6B" w:rsidRDefault="007A2C75" w:rsidP="00831661">
      <w:pPr>
        <w:jc w:val="both"/>
        <w:rPr>
          <w:rFonts w:ascii="Times New Roman" w:hAnsi="Times New Roman"/>
          <w:sz w:val="24"/>
          <w:szCs w:val="24"/>
          <w:lang w:eastAsia="ru-RU"/>
        </w:rPr>
      </w:pPr>
      <w:r w:rsidRPr="00C22F6B">
        <w:rPr>
          <w:rFonts w:ascii="Times New Roman" w:hAnsi="Times New Roman"/>
          <w:sz w:val="24"/>
          <w:szCs w:val="24"/>
          <w:lang w:eastAsia="ru-RU"/>
        </w:rPr>
        <w:t>в) по  минимизации  и  (или)  ликвидации  последствий  коррупционных правонарушений.</w:t>
      </w:r>
    </w:p>
    <w:p w:rsidR="007A2C75" w:rsidRPr="00C22F6B" w:rsidRDefault="007A2C75" w:rsidP="00831661">
      <w:pPr>
        <w:jc w:val="both"/>
        <w:rPr>
          <w:rFonts w:ascii="Times New Roman" w:hAnsi="Times New Roman"/>
          <w:sz w:val="24"/>
          <w:szCs w:val="24"/>
          <w:lang w:eastAsia="ru-RU"/>
        </w:rPr>
      </w:pPr>
      <w:r w:rsidRPr="00C22F6B">
        <w:rPr>
          <w:rFonts w:ascii="Times New Roman" w:hAnsi="Times New Roman"/>
          <w:b/>
          <w:bCs/>
          <w:sz w:val="24"/>
          <w:szCs w:val="24"/>
          <w:lang w:eastAsia="ru-RU"/>
        </w:rPr>
        <w:t xml:space="preserve">Контрагент </w:t>
      </w:r>
      <w:r w:rsidRPr="00C22F6B">
        <w:rPr>
          <w:rFonts w:ascii="Times New Roman" w:hAnsi="Times New Roman"/>
          <w:sz w:val="24"/>
          <w:szCs w:val="24"/>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A2C75" w:rsidRPr="00C22F6B" w:rsidRDefault="007A2C75" w:rsidP="00831661">
      <w:pPr>
        <w:jc w:val="both"/>
        <w:rPr>
          <w:rFonts w:ascii="Times New Roman" w:hAnsi="Times New Roman"/>
          <w:sz w:val="24"/>
          <w:szCs w:val="24"/>
          <w:lang w:eastAsia="ru-RU"/>
        </w:rPr>
      </w:pPr>
      <w:r w:rsidRPr="00C22F6B">
        <w:rPr>
          <w:rFonts w:ascii="Times New Roman" w:hAnsi="Times New Roman"/>
          <w:b/>
          <w:bCs/>
          <w:sz w:val="24"/>
          <w:szCs w:val="24"/>
          <w:lang w:eastAsia="ru-RU"/>
        </w:rPr>
        <w:t>Взятка</w:t>
      </w:r>
      <w:r w:rsidRPr="00C22F6B">
        <w:rPr>
          <w:rFonts w:ascii="Times New Roman" w:hAnsi="Times New Roman"/>
          <w:sz w:val="24"/>
          <w:szCs w:val="24"/>
          <w:lang w:eastAsia="ru-RU"/>
        </w:rPr>
        <w:t>  –  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A2C75" w:rsidRPr="00C22F6B" w:rsidRDefault="007A2C75" w:rsidP="00831661">
      <w:pPr>
        <w:jc w:val="both"/>
        <w:rPr>
          <w:rFonts w:ascii="Times New Roman" w:hAnsi="Times New Roman"/>
          <w:sz w:val="24"/>
          <w:szCs w:val="24"/>
          <w:lang w:eastAsia="ru-RU"/>
        </w:rPr>
      </w:pPr>
      <w:r w:rsidRPr="00C22F6B">
        <w:rPr>
          <w:rFonts w:ascii="Times New Roman" w:hAnsi="Times New Roman"/>
          <w:b/>
          <w:bCs/>
          <w:sz w:val="24"/>
          <w:szCs w:val="24"/>
          <w:lang w:eastAsia="ru-RU"/>
        </w:rPr>
        <w:t>Коммерческий  подкуп</w:t>
      </w:r>
      <w:r w:rsidRPr="00C22F6B">
        <w:rPr>
          <w:rFonts w:ascii="Times New Roman" w:hAnsi="Times New Roman"/>
          <w:sz w:val="24"/>
          <w:szCs w:val="24"/>
          <w:lang w:eastAsia="ru-RU"/>
        </w:rPr>
        <w:t>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A2C75" w:rsidRPr="00C22F6B" w:rsidRDefault="007A2C75" w:rsidP="00831661">
      <w:pPr>
        <w:jc w:val="both"/>
        <w:rPr>
          <w:rFonts w:ascii="Times New Roman" w:hAnsi="Times New Roman"/>
          <w:sz w:val="24"/>
          <w:szCs w:val="24"/>
          <w:lang w:eastAsia="ru-RU"/>
        </w:rPr>
      </w:pPr>
      <w:r w:rsidRPr="00C22F6B">
        <w:rPr>
          <w:rFonts w:ascii="Times New Roman" w:hAnsi="Times New Roman"/>
          <w:b/>
          <w:bCs/>
          <w:sz w:val="24"/>
          <w:szCs w:val="24"/>
          <w:lang w:eastAsia="ru-RU"/>
        </w:rPr>
        <w:t>Конфликт  интересов</w:t>
      </w:r>
      <w:r w:rsidRPr="00C22F6B">
        <w:rPr>
          <w:rFonts w:ascii="Times New Roman" w:hAnsi="Times New Roman"/>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7A2C75" w:rsidRPr="00C22F6B" w:rsidRDefault="007A2C75" w:rsidP="00831661">
      <w:pPr>
        <w:jc w:val="both"/>
        <w:rPr>
          <w:rFonts w:ascii="Times New Roman" w:hAnsi="Times New Roman"/>
          <w:sz w:val="24"/>
          <w:szCs w:val="24"/>
          <w:lang w:eastAsia="ru-RU"/>
        </w:rPr>
      </w:pPr>
      <w:r w:rsidRPr="00C22F6B">
        <w:rPr>
          <w:rFonts w:ascii="Times New Roman" w:hAnsi="Times New Roman"/>
          <w:b/>
          <w:bCs/>
          <w:sz w:val="24"/>
          <w:szCs w:val="24"/>
          <w:lang w:eastAsia="ru-RU"/>
        </w:rPr>
        <w:t>Конфликт интересов педагогического работника</w:t>
      </w:r>
      <w:r w:rsidRPr="00C22F6B">
        <w:rPr>
          <w:rFonts w:ascii="Times New Roman" w:hAnsi="Times New Roman"/>
          <w:sz w:val="24"/>
          <w:szCs w:val="24"/>
          <w:lang w:eastAsia="ru-RU"/>
        </w:rPr>
        <w:t>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обучающихся.</w:t>
      </w:r>
    </w:p>
    <w:p w:rsidR="007A2C75" w:rsidRPr="00C22F6B" w:rsidRDefault="007A2C75" w:rsidP="00831661">
      <w:pPr>
        <w:jc w:val="both"/>
        <w:rPr>
          <w:rFonts w:ascii="Times New Roman" w:hAnsi="Times New Roman"/>
          <w:sz w:val="24"/>
          <w:szCs w:val="24"/>
          <w:lang w:eastAsia="ru-RU"/>
        </w:rPr>
      </w:pPr>
      <w:r w:rsidRPr="00C22F6B">
        <w:rPr>
          <w:rFonts w:ascii="Times New Roman" w:hAnsi="Times New Roman"/>
          <w:b/>
          <w:bCs/>
          <w:sz w:val="24"/>
          <w:szCs w:val="24"/>
          <w:lang w:eastAsia="ru-RU"/>
        </w:rPr>
        <w:t>Личная</w:t>
      </w:r>
      <w:r>
        <w:rPr>
          <w:rFonts w:ascii="Times New Roman" w:hAnsi="Times New Roman"/>
          <w:b/>
          <w:bCs/>
          <w:sz w:val="24"/>
          <w:szCs w:val="24"/>
          <w:lang w:eastAsia="ru-RU"/>
        </w:rPr>
        <w:t xml:space="preserve"> </w:t>
      </w:r>
      <w:r w:rsidRPr="00C22F6B">
        <w:rPr>
          <w:rFonts w:ascii="Times New Roman" w:hAnsi="Times New Roman"/>
          <w:b/>
          <w:bCs/>
          <w:sz w:val="24"/>
          <w:szCs w:val="24"/>
          <w:lang w:eastAsia="ru-RU"/>
        </w:rPr>
        <w:t>заинтересованность</w:t>
      </w:r>
      <w:r>
        <w:rPr>
          <w:rFonts w:ascii="Times New Roman" w:hAnsi="Times New Roman"/>
          <w:b/>
          <w:bCs/>
          <w:sz w:val="24"/>
          <w:szCs w:val="24"/>
          <w:lang w:eastAsia="ru-RU"/>
        </w:rPr>
        <w:t xml:space="preserve"> </w:t>
      </w:r>
      <w:r w:rsidRPr="00C22F6B">
        <w:rPr>
          <w:rFonts w:ascii="Times New Roman" w:hAnsi="Times New Roman"/>
          <w:b/>
          <w:bCs/>
          <w:sz w:val="24"/>
          <w:szCs w:val="24"/>
          <w:lang w:eastAsia="ru-RU"/>
        </w:rPr>
        <w:t>работника</w:t>
      </w:r>
      <w:r w:rsidRPr="00C22F6B">
        <w:rPr>
          <w:rFonts w:ascii="Times New Roman" w:hAnsi="Times New Roman"/>
          <w:sz w:val="24"/>
          <w:szCs w:val="24"/>
          <w:lang w:eastAsia="ru-RU"/>
        </w:rPr>
        <w:t xml:space="preserve">  </w:t>
      </w:r>
      <w:r w:rsidRPr="00C22F6B">
        <w:rPr>
          <w:rFonts w:ascii="Times New Roman" w:hAnsi="Times New Roman"/>
          <w:b/>
          <w:bCs/>
          <w:sz w:val="24"/>
          <w:szCs w:val="24"/>
          <w:lang w:eastAsia="ru-RU"/>
        </w:rPr>
        <w:t>(представителя  организации)</w:t>
      </w:r>
      <w:r w:rsidRPr="00C22F6B">
        <w:rPr>
          <w:rFonts w:ascii="Times New Roman" w:hAnsi="Times New Roman"/>
          <w:sz w:val="24"/>
          <w:szCs w:val="24"/>
          <w:lang w:eastAsia="ru-RU"/>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A2C75"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 </w:t>
      </w:r>
    </w:p>
    <w:p w:rsidR="007A2C75" w:rsidRDefault="007A2C75" w:rsidP="00546669">
      <w:pPr>
        <w:jc w:val="center"/>
        <w:rPr>
          <w:rFonts w:ascii="Times New Roman" w:hAnsi="Times New Roman"/>
          <w:b/>
          <w:bCs/>
          <w:sz w:val="24"/>
          <w:szCs w:val="24"/>
          <w:lang w:eastAsia="ru-RU"/>
        </w:rPr>
      </w:pPr>
      <w:r w:rsidRPr="00C22F6B">
        <w:rPr>
          <w:rFonts w:ascii="Times New Roman" w:hAnsi="Times New Roman"/>
          <w:b/>
          <w:bCs/>
          <w:sz w:val="24"/>
          <w:szCs w:val="24"/>
          <w:lang w:eastAsia="ru-RU"/>
        </w:rPr>
        <w:t>4. Основные принципы антикоррупционной деятельности Школы</w:t>
      </w:r>
    </w:p>
    <w:p w:rsidR="007A2C75" w:rsidRPr="00C22F6B" w:rsidRDefault="007A2C75" w:rsidP="00546669">
      <w:pPr>
        <w:jc w:val="center"/>
        <w:rPr>
          <w:rFonts w:ascii="Times New Roman" w:hAnsi="Times New Roman"/>
          <w:sz w:val="24"/>
          <w:szCs w:val="24"/>
          <w:lang w:eastAsia="ru-RU"/>
        </w:rPr>
      </w:pP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4.1.  Принцип  соответствия  политики  Школы действующему законодательству и общепринятым нормам.</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Соответствие  реализуемых  антикоррупционных  мероприятий  Конституции РФ,  заключенным  Российской  Федерацией  международным договорам,  законодательству  РФ и  иным  нормативным правовым актам, применимым к Школе.</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4.2.  Принцип личного примера руководства.</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4.3.  Принцип вовлеченности работников.</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4.4.  Принцип соразмерности антикоррупционных процедур риску коррупции.</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Разработка  и  выполнение  комплекса  мероприятий,  позволяющих  снизить вероятность  вовлечения  Школы,  ее  администрации  и  сотрудников  в коррупционную  деятельность,  осуществляется  с  учетом  существующих  в деятельности данной организации коррупционных рисков.</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4.5.  Принцип эффективности антикоррупционных процедур.</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4.6.  Принцип ответственности и неотвратимости наказания.</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Неотвратимость наказания для работников Школы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4.7.  Принцип открытости. </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Информирование  контрагентов,  партнёров и  общественности  о  принятых  в Школе антикоррупционных стандартах ведения деятельности.</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4.8.  Принцип постоянного контроля и регулярного мониторинга.</w:t>
      </w:r>
    </w:p>
    <w:p w:rsidR="007A2C75" w:rsidRPr="00C22F6B" w:rsidRDefault="007A2C75" w:rsidP="00546669">
      <w:pPr>
        <w:jc w:val="both"/>
        <w:rPr>
          <w:rFonts w:ascii="Times New Roman" w:hAnsi="Times New Roman"/>
          <w:sz w:val="24"/>
          <w:szCs w:val="24"/>
          <w:lang w:eastAsia="ru-RU"/>
        </w:rPr>
      </w:pPr>
      <w:r w:rsidRPr="00C22F6B">
        <w:rPr>
          <w:rFonts w:ascii="Times New Roman" w:hAnsi="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их исполнения.</w:t>
      </w:r>
    </w:p>
    <w:p w:rsidR="007A2C75" w:rsidRDefault="007A2C75" w:rsidP="00C22F6B">
      <w:pPr>
        <w:spacing w:before="100" w:beforeAutospacing="1" w:after="100" w:afterAutospacing="1"/>
        <w:jc w:val="center"/>
        <w:rPr>
          <w:rFonts w:ascii="Times New Roman" w:hAnsi="Times New Roman"/>
          <w:b/>
          <w:bCs/>
          <w:sz w:val="24"/>
          <w:szCs w:val="24"/>
          <w:lang w:eastAsia="ru-RU"/>
        </w:rPr>
      </w:pPr>
    </w:p>
    <w:p w:rsidR="007A2C75" w:rsidRDefault="007A2C75" w:rsidP="00F57BCC">
      <w:pPr>
        <w:jc w:val="center"/>
        <w:rPr>
          <w:rFonts w:ascii="Times New Roman" w:hAnsi="Times New Roman"/>
          <w:b/>
          <w:bCs/>
          <w:sz w:val="24"/>
          <w:szCs w:val="24"/>
          <w:lang w:eastAsia="ru-RU"/>
        </w:rPr>
      </w:pPr>
      <w:r w:rsidRPr="00C22F6B">
        <w:rPr>
          <w:rFonts w:ascii="Times New Roman" w:hAnsi="Times New Roman"/>
          <w:b/>
          <w:bCs/>
          <w:sz w:val="24"/>
          <w:szCs w:val="24"/>
          <w:lang w:eastAsia="ru-RU"/>
        </w:rPr>
        <w:t>5. Антикоррупционные мероприятия и порядок их применения</w:t>
      </w:r>
    </w:p>
    <w:p w:rsidR="007A2C75" w:rsidRPr="00C22F6B" w:rsidRDefault="007A2C75" w:rsidP="00F57BCC">
      <w:pPr>
        <w:jc w:val="center"/>
        <w:rPr>
          <w:rFonts w:ascii="Times New Roman" w:hAnsi="Times New Roman"/>
          <w:sz w:val="24"/>
          <w:szCs w:val="24"/>
          <w:lang w:eastAsia="ru-RU"/>
        </w:rPr>
      </w:pP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5.1. В Школе реализуются следующие антикоррупционные мероприятия:</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5.1.1. В части нормативного обеспечения, закрепления стандартов поведения и декларации намерений:</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разработка и принятие Положения о мерах по предупреждению и противодействию коррупции;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закрепление соответствующих положений в должностных инструкциях работников;</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введение антикоррупционных положений в трудовые договора с работниками;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введение в договоры, связанные с хозяйственной деятельностью организации, стандартной антикоррупционной оговорки;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разработка при необходимости иных локальных нормативных актов.</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5.1.2. В части разработки и введения специальных антикоррупционных процедур:</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разработка и введение Порядка предотвращения и урегулирования конфликта интересов педагогических работников при осуществлении ими профессиональной деятельности;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введение процедуры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 сообщений;</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проведение периодической оценки коррупционных рисков в целях выявления сфер деятельности Школы, наиболее подверженных таким рискам, и разработка соответствующих антикоррупционных мер;</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разработка и введение иных необходимых процедур.</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5.1.3. В части обучения и информирования работников:</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проведение обучающих мероприятий по вопросам профилактики и противодействия коррупции;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организация индивидуального консультирования работников по вопросам применения (соблюдения) антикоррупционных стандартов и процедур.</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5.1.4. В части обеспечения соответствия системы внутреннего контроля и аудита Школы требованиям антикоррупционной политики организации: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осуществление регулярного контроля соблюдения всеми категориями работников требований локальных нормативных актов;</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осуществление регулярного контроля данных бухгалтерского учета, наличия и достоверности первичных документов бухгалтерского учета;</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5.1.5. В части привлечения экспертов:</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периодическое проведение внешнего аудита;</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привлечение внешних независимых экспертов при осуществлении хозяйственной деятельности организации и организации антикоррупционных мер.</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5.1.6. В части оценки результатов проводимой антикоррупционной работы:</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проведение регулярной оценки результатов работы по противодействию коррупции;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подготовка и распространение отчетных материалов о проводимой работе и результатах в сфере противодействия коррупции.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5.2. Школа может утвердить план реализации антикоррупционных мероприятий в качестве составной части настоящего Положения или приложения к нему.</w:t>
      </w:r>
    </w:p>
    <w:p w:rsidR="007A2C75" w:rsidRDefault="007A2C75" w:rsidP="00C22F6B">
      <w:pPr>
        <w:spacing w:before="100" w:beforeAutospacing="1" w:after="100" w:afterAutospacing="1"/>
        <w:jc w:val="center"/>
        <w:outlineLvl w:val="1"/>
        <w:rPr>
          <w:rFonts w:ascii="Times New Roman" w:hAnsi="Times New Roman"/>
          <w:b/>
          <w:bCs/>
          <w:sz w:val="36"/>
          <w:szCs w:val="36"/>
          <w:lang w:eastAsia="ru-RU"/>
        </w:rPr>
      </w:pPr>
      <w:bookmarkStart w:id="0" w:name="_Toc369706632"/>
    </w:p>
    <w:p w:rsidR="007A2C75" w:rsidRDefault="007A2C75" w:rsidP="00C22F6B">
      <w:pPr>
        <w:spacing w:before="100" w:beforeAutospacing="1" w:after="100" w:afterAutospacing="1"/>
        <w:jc w:val="center"/>
        <w:outlineLvl w:val="1"/>
        <w:rPr>
          <w:rFonts w:ascii="Times New Roman" w:hAnsi="Times New Roman"/>
          <w:b/>
          <w:bCs/>
          <w:sz w:val="24"/>
          <w:szCs w:val="24"/>
          <w:lang w:eastAsia="ru-RU"/>
        </w:rPr>
      </w:pPr>
      <w:bookmarkStart w:id="1" w:name="_Toc369706635"/>
      <w:bookmarkEnd w:id="0"/>
    </w:p>
    <w:p w:rsidR="007A2C75" w:rsidRPr="00C22F6B" w:rsidRDefault="007A2C75" w:rsidP="00C22F6B">
      <w:pPr>
        <w:spacing w:before="100" w:beforeAutospacing="1" w:after="100" w:afterAutospacing="1"/>
        <w:jc w:val="center"/>
        <w:outlineLvl w:val="1"/>
        <w:rPr>
          <w:rFonts w:ascii="Times New Roman" w:hAnsi="Times New Roman"/>
          <w:b/>
          <w:bCs/>
          <w:sz w:val="24"/>
          <w:szCs w:val="24"/>
          <w:lang w:eastAsia="ru-RU"/>
        </w:rPr>
      </w:pPr>
      <w:r>
        <w:rPr>
          <w:rFonts w:ascii="Times New Roman" w:hAnsi="Times New Roman"/>
          <w:b/>
          <w:bCs/>
          <w:sz w:val="24"/>
          <w:szCs w:val="24"/>
          <w:lang w:eastAsia="ru-RU"/>
        </w:rPr>
        <w:t>6</w:t>
      </w:r>
      <w:r w:rsidRPr="00C22F6B">
        <w:rPr>
          <w:rFonts w:ascii="Times New Roman" w:hAnsi="Times New Roman"/>
          <w:b/>
          <w:bCs/>
          <w:sz w:val="24"/>
          <w:szCs w:val="24"/>
          <w:lang w:eastAsia="ru-RU"/>
        </w:rPr>
        <w:t xml:space="preserve">. Стандарты поведения работников </w:t>
      </w:r>
      <w:bookmarkEnd w:id="1"/>
      <w:r w:rsidRPr="00C22F6B">
        <w:rPr>
          <w:rFonts w:ascii="Times New Roman" w:hAnsi="Times New Roman"/>
          <w:b/>
          <w:bCs/>
          <w:sz w:val="24"/>
          <w:szCs w:val="24"/>
          <w:lang w:eastAsia="ru-RU"/>
        </w:rPr>
        <w:t>Школы</w:t>
      </w:r>
    </w:p>
    <w:p w:rsidR="007A2C75" w:rsidRPr="00C22F6B" w:rsidRDefault="007A2C75" w:rsidP="003D6E09">
      <w:pPr>
        <w:jc w:val="both"/>
        <w:rPr>
          <w:rFonts w:ascii="Times New Roman" w:hAnsi="Times New Roman"/>
          <w:sz w:val="24"/>
          <w:szCs w:val="24"/>
          <w:lang w:eastAsia="ru-RU"/>
        </w:rPr>
      </w:pPr>
      <w:r>
        <w:rPr>
          <w:rFonts w:ascii="Times New Roman" w:hAnsi="Times New Roman"/>
          <w:sz w:val="24"/>
          <w:szCs w:val="24"/>
          <w:lang w:eastAsia="ru-RU"/>
        </w:rPr>
        <w:t>6</w:t>
      </w:r>
      <w:r w:rsidRPr="00C22F6B">
        <w:rPr>
          <w:rFonts w:ascii="Times New Roman" w:hAnsi="Times New Roman"/>
          <w:sz w:val="24"/>
          <w:szCs w:val="24"/>
          <w:lang w:eastAsia="ru-RU"/>
        </w:rPr>
        <w:t>.1. Важным элементом работы по предупреждению коррупции является внедрение антикоррупционных стандартов поведения работников в корпоративную культуру Школы.</w:t>
      </w:r>
    </w:p>
    <w:p w:rsidR="007A2C75" w:rsidRPr="00C22F6B" w:rsidRDefault="007A2C75" w:rsidP="003D6E09">
      <w:pPr>
        <w:jc w:val="both"/>
        <w:rPr>
          <w:rFonts w:ascii="Times New Roman" w:hAnsi="Times New Roman"/>
          <w:sz w:val="24"/>
          <w:szCs w:val="24"/>
          <w:lang w:eastAsia="ru-RU"/>
        </w:rPr>
      </w:pPr>
      <w:r>
        <w:rPr>
          <w:rFonts w:ascii="Times New Roman" w:hAnsi="Times New Roman"/>
          <w:sz w:val="24"/>
          <w:szCs w:val="24"/>
          <w:lang w:eastAsia="ru-RU"/>
        </w:rPr>
        <w:t>6</w:t>
      </w:r>
      <w:r w:rsidRPr="00C22F6B">
        <w:rPr>
          <w:rFonts w:ascii="Times New Roman" w:hAnsi="Times New Roman"/>
          <w:sz w:val="24"/>
          <w:szCs w:val="24"/>
          <w:lang w:eastAsia="ru-RU"/>
        </w:rPr>
        <w:t>.2. Настоящее положение устанавливает ряд общих правил и стандартов поведения работников Школы, затрагивающих общую этику деловых отношений и направленных на формирование этичного, добросовестного поведения работников и организации в целом и принятые в данном профессиональном сообществе:</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соблюдение высоких этических стандартов поведения;</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поддержание высоких стандартов профессиональной деятельности;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следование лучшим практикам корпоративного управления;</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создание и поддержание атмосферы доверия и взаимного уважения;</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следование принципу добросовестной конкуренции;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соблюдение законности и принятых на себя договорных обязательств;</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соблюдение принципов объективности и честности при принятии решений.</w:t>
      </w:r>
    </w:p>
    <w:p w:rsidR="007A2C75" w:rsidRPr="00C22F6B" w:rsidRDefault="007A2C75" w:rsidP="00C22F6B">
      <w:pPr>
        <w:spacing w:before="100" w:beforeAutospacing="1" w:after="100" w:afterAutospacing="1"/>
        <w:jc w:val="center"/>
        <w:outlineLvl w:val="1"/>
        <w:rPr>
          <w:rFonts w:ascii="Times New Roman" w:hAnsi="Times New Roman"/>
          <w:b/>
          <w:bCs/>
          <w:sz w:val="24"/>
          <w:szCs w:val="24"/>
          <w:lang w:eastAsia="ru-RU"/>
        </w:rPr>
      </w:pPr>
      <w:r w:rsidRPr="003D6E09">
        <w:rPr>
          <w:rFonts w:ascii="Times New Roman" w:hAnsi="Times New Roman"/>
          <w:b/>
          <w:bCs/>
          <w:sz w:val="24"/>
          <w:szCs w:val="24"/>
          <w:lang w:eastAsia="ru-RU"/>
        </w:rPr>
        <w:t>7</w:t>
      </w:r>
      <w:r w:rsidRPr="00C22F6B">
        <w:rPr>
          <w:rFonts w:ascii="Times New Roman" w:hAnsi="Times New Roman"/>
          <w:b/>
          <w:bCs/>
          <w:sz w:val="24"/>
          <w:szCs w:val="24"/>
          <w:lang w:eastAsia="ru-RU"/>
        </w:rPr>
        <w:t>. Обучение и консультирование работников</w:t>
      </w:r>
    </w:p>
    <w:p w:rsidR="007A2C75" w:rsidRPr="00C22F6B" w:rsidRDefault="007A2C75" w:rsidP="003D6E09">
      <w:pPr>
        <w:jc w:val="both"/>
        <w:rPr>
          <w:rFonts w:ascii="Times New Roman" w:hAnsi="Times New Roman"/>
          <w:sz w:val="24"/>
          <w:szCs w:val="24"/>
          <w:lang w:eastAsia="ru-RU"/>
        </w:rPr>
      </w:pPr>
      <w:r>
        <w:rPr>
          <w:rFonts w:ascii="Times New Roman" w:hAnsi="Times New Roman"/>
          <w:sz w:val="24"/>
          <w:szCs w:val="24"/>
          <w:lang w:eastAsia="ru-RU"/>
        </w:rPr>
        <w:t>7</w:t>
      </w:r>
      <w:r w:rsidRPr="00C22F6B">
        <w:rPr>
          <w:rFonts w:ascii="Times New Roman" w:hAnsi="Times New Roman"/>
          <w:sz w:val="24"/>
          <w:szCs w:val="24"/>
          <w:lang w:eastAsia="ru-RU"/>
        </w:rPr>
        <w:t>.1. При организации обучения работников Школы вопросам профилактики и противодействия коррупции должна учитываться категория обучаемых и время его проведения.</w:t>
      </w:r>
    </w:p>
    <w:p w:rsidR="007A2C75" w:rsidRPr="00C22F6B" w:rsidRDefault="007A2C75" w:rsidP="003D6E09">
      <w:pPr>
        <w:jc w:val="both"/>
        <w:rPr>
          <w:rFonts w:ascii="Times New Roman" w:hAnsi="Times New Roman"/>
          <w:sz w:val="24"/>
          <w:szCs w:val="24"/>
          <w:lang w:eastAsia="ru-RU"/>
        </w:rPr>
      </w:pPr>
      <w:r>
        <w:rPr>
          <w:rFonts w:ascii="Times New Roman" w:hAnsi="Times New Roman"/>
          <w:sz w:val="24"/>
          <w:szCs w:val="24"/>
          <w:lang w:eastAsia="ru-RU"/>
        </w:rPr>
        <w:t>7</w:t>
      </w:r>
      <w:r w:rsidRPr="00C22F6B">
        <w:rPr>
          <w:rFonts w:ascii="Times New Roman" w:hAnsi="Times New Roman"/>
          <w:sz w:val="24"/>
          <w:szCs w:val="24"/>
          <w:lang w:eastAsia="ru-RU"/>
        </w:rPr>
        <w:t>.2. Обучение проводится по следующей тематике:</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коррупция в государственном и частном секторах экономики;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юридическая ответственность за совершение коррупционных правонарушений;</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выявление и разрешение конфликта интересов при выполнении трудовых обязанностей;</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взаимодействие с правоохранительными органами по вопросам профилактики и противодействия коррупции.</w:t>
      </w:r>
    </w:p>
    <w:p w:rsidR="007A2C75" w:rsidRPr="00C22F6B" w:rsidRDefault="007A2C75" w:rsidP="003D6E09">
      <w:pPr>
        <w:jc w:val="both"/>
        <w:rPr>
          <w:rFonts w:ascii="Times New Roman" w:hAnsi="Times New Roman"/>
          <w:sz w:val="24"/>
          <w:szCs w:val="24"/>
          <w:lang w:eastAsia="ru-RU"/>
        </w:rPr>
      </w:pPr>
      <w:r>
        <w:rPr>
          <w:rFonts w:ascii="Times New Roman" w:hAnsi="Times New Roman"/>
          <w:sz w:val="24"/>
          <w:szCs w:val="24"/>
          <w:lang w:eastAsia="ru-RU"/>
        </w:rPr>
        <w:t>7</w:t>
      </w:r>
      <w:r w:rsidRPr="00C22F6B">
        <w:rPr>
          <w:rFonts w:ascii="Times New Roman" w:hAnsi="Times New Roman"/>
          <w:sz w:val="24"/>
          <w:szCs w:val="24"/>
          <w:lang w:eastAsia="ru-RU"/>
        </w:rPr>
        <w:t>.3. В зависимости от времени проведения выделяют следующие виды обучения:</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обучение по вопросам профилактики и противодействия коррупции непосредственно при приёме на работу;</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периодическое обучение работников с целью поддержания их знаний и навыков в сфере противодействия коррупции на должном уровне;</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A2C75" w:rsidRPr="00C22F6B" w:rsidRDefault="007A2C75" w:rsidP="003D6E09">
      <w:pPr>
        <w:jc w:val="both"/>
        <w:rPr>
          <w:rFonts w:ascii="Times New Roman" w:hAnsi="Times New Roman"/>
          <w:sz w:val="24"/>
          <w:szCs w:val="24"/>
          <w:lang w:eastAsia="ru-RU"/>
        </w:rPr>
      </w:pPr>
      <w:r>
        <w:rPr>
          <w:rFonts w:ascii="Times New Roman" w:hAnsi="Times New Roman"/>
          <w:sz w:val="24"/>
          <w:szCs w:val="24"/>
          <w:lang w:eastAsia="ru-RU"/>
        </w:rPr>
        <w:t>7</w:t>
      </w:r>
      <w:r w:rsidRPr="00C22F6B">
        <w:rPr>
          <w:rFonts w:ascii="Times New Roman" w:hAnsi="Times New Roman"/>
          <w:sz w:val="24"/>
          <w:szCs w:val="24"/>
          <w:lang w:eastAsia="ru-RU"/>
        </w:rPr>
        <w:t>.4. Консультирование по вопросам противодействия коррупции осуществляется в индивидуальном порядке. Ответственным лицом за проведение такого консультирования является лицо, ответственное за противодействие</w:t>
      </w:r>
      <w:r>
        <w:rPr>
          <w:rFonts w:ascii="Times New Roman" w:hAnsi="Times New Roman"/>
          <w:sz w:val="24"/>
          <w:szCs w:val="24"/>
          <w:lang w:eastAsia="ru-RU"/>
        </w:rPr>
        <w:t xml:space="preserve"> </w:t>
      </w:r>
      <w:r w:rsidRPr="00C22F6B">
        <w:rPr>
          <w:rFonts w:ascii="Times New Roman" w:hAnsi="Times New Roman"/>
          <w:sz w:val="24"/>
          <w:szCs w:val="24"/>
          <w:lang w:eastAsia="ru-RU"/>
        </w:rPr>
        <w:t>коррупции в Школе.</w:t>
      </w:r>
    </w:p>
    <w:p w:rsidR="007A2C75" w:rsidRPr="00C22F6B" w:rsidRDefault="007A2C75" w:rsidP="003D6E09">
      <w:pPr>
        <w:jc w:val="both"/>
        <w:rPr>
          <w:rFonts w:ascii="Times New Roman" w:hAnsi="Times New Roman"/>
          <w:sz w:val="24"/>
          <w:szCs w:val="24"/>
          <w:lang w:eastAsia="ru-RU"/>
        </w:rPr>
      </w:pPr>
      <w:r>
        <w:rPr>
          <w:rFonts w:ascii="Times New Roman" w:hAnsi="Times New Roman"/>
          <w:sz w:val="24"/>
          <w:szCs w:val="24"/>
          <w:lang w:eastAsia="ru-RU"/>
        </w:rPr>
        <w:t>7</w:t>
      </w:r>
      <w:r w:rsidRPr="00C22F6B">
        <w:rPr>
          <w:rFonts w:ascii="Times New Roman" w:hAnsi="Times New Roman"/>
          <w:sz w:val="24"/>
          <w:szCs w:val="24"/>
          <w:lang w:eastAsia="ru-RU"/>
        </w:rPr>
        <w:t>.5.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A2C75" w:rsidRDefault="007A2C75" w:rsidP="00C22F6B">
      <w:pPr>
        <w:spacing w:before="100" w:beforeAutospacing="1" w:after="100" w:afterAutospacing="1"/>
        <w:jc w:val="center"/>
        <w:outlineLvl w:val="1"/>
        <w:rPr>
          <w:rFonts w:ascii="Times New Roman" w:hAnsi="Times New Roman"/>
          <w:b/>
          <w:bCs/>
          <w:sz w:val="36"/>
          <w:szCs w:val="36"/>
          <w:lang w:eastAsia="ru-RU"/>
        </w:rPr>
      </w:pPr>
      <w:bookmarkStart w:id="2" w:name="_Toc369706637"/>
    </w:p>
    <w:p w:rsidR="007A2C75" w:rsidRPr="00C22F6B" w:rsidRDefault="007A2C75" w:rsidP="00C22F6B">
      <w:pPr>
        <w:spacing w:before="100" w:beforeAutospacing="1" w:after="100" w:afterAutospacing="1"/>
        <w:jc w:val="center"/>
        <w:outlineLvl w:val="1"/>
        <w:rPr>
          <w:rFonts w:ascii="Times New Roman" w:hAnsi="Times New Roman"/>
          <w:b/>
          <w:bCs/>
          <w:sz w:val="24"/>
          <w:szCs w:val="24"/>
          <w:lang w:eastAsia="ru-RU"/>
        </w:rPr>
      </w:pPr>
      <w:r w:rsidRPr="003D6E09">
        <w:rPr>
          <w:rFonts w:ascii="Times New Roman" w:hAnsi="Times New Roman"/>
          <w:b/>
          <w:bCs/>
          <w:sz w:val="24"/>
          <w:szCs w:val="24"/>
          <w:lang w:eastAsia="ru-RU"/>
        </w:rPr>
        <w:t>8</w:t>
      </w:r>
      <w:r w:rsidRPr="00C22F6B">
        <w:rPr>
          <w:rFonts w:ascii="Times New Roman" w:hAnsi="Times New Roman"/>
          <w:b/>
          <w:bCs/>
          <w:sz w:val="24"/>
          <w:szCs w:val="24"/>
          <w:lang w:eastAsia="ru-RU"/>
        </w:rPr>
        <w:t>. Внутренний контроль и аудит</w:t>
      </w:r>
      <w:bookmarkEnd w:id="2"/>
      <w:r>
        <w:rPr>
          <w:rFonts w:ascii="Times New Roman" w:hAnsi="Times New Roman"/>
          <w:b/>
          <w:bCs/>
          <w:sz w:val="24"/>
          <w:szCs w:val="24"/>
          <w:lang w:eastAsia="ru-RU"/>
        </w:rPr>
        <w:t>.</w:t>
      </w:r>
    </w:p>
    <w:p w:rsidR="007A2C75" w:rsidRPr="00C22F6B" w:rsidRDefault="007A2C75" w:rsidP="003D6E09">
      <w:pPr>
        <w:jc w:val="both"/>
        <w:rPr>
          <w:rFonts w:ascii="Times New Roman" w:hAnsi="Times New Roman"/>
          <w:sz w:val="24"/>
          <w:szCs w:val="24"/>
          <w:lang w:eastAsia="ru-RU"/>
        </w:rPr>
      </w:pPr>
      <w:r>
        <w:rPr>
          <w:rFonts w:ascii="Times New Roman" w:hAnsi="Times New Roman"/>
          <w:sz w:val="24"/>
          <w:szCs w:val="24"/>
          <w:lang w:eastAsia="ru-RU"/>
        </w:rPr>
        <w:t>8</w:t>
      </w:r>
      <w:r w:rsidRPr="00C22F6B">
        <w:rPr>
          <w:rFonts w:ascii="Times New Roman" w:hAnsi="Times New Roman"/>
          <w:sz w:val="24"/>
          <w:szCs w:val="24"/>
          <w:lang w:eastAsia="ru-RU"/>
        </w:rPr>
        <w:t>.1. Внутренний контроль хозяйственных операций в Школе осуществляется в соответствии с Федеральным законом от 6 декабря 2011 г. №402-ФЗ «О бухгалтерском учете».</w:t>
      </w:r>
    </w:p>
    <w:p w:rsidR="007A2C75" w:rsidRPr="00C22F6B" w:rsidRDefault="007A2C75" w:rsidP="003D6E09">
      <w:pPr>
        <w:jc w:val="both"/>
        <w:rPr>
          <w:rFonts w:ascii="Times New Roman" w:hAnsi="Times New Roman"/>
          <w:sz w:val="24"/>
          <w:szCs w:val="24"/>
          <w:lang w:eastAsia="ru-RU"/>
        </w:rPr>
      </w:pPr>
      <w:r>
        <w:rPr>
          <w:rFonts w:ascii="Times New Roman" w:hAnsi="Times New Roman"/>
          <w:sz w:val="24"/>
          <w:szCs w:val="24"/>
          <w:lang w:eastAsia="ru-RU"/>
        </w:rPr>
        <w:t>8</w:t>
      </w:r>
      <w:r w:rsidRPr="00C22F6B">
        <w:rPr>
          <w:rFonts w:ascii="Times New Roman" w:hAnsi="Times New Roman"/>
          <w:sz w:val="24"/>
          <w:szCs w:val="24"/>
          <w:lang w:eastAsia="ru-RU"/>
        </w:rPr>
        <w:t>.2. В Школе 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 в том числе:</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контроль соблюдения ограничений, налагаемых на педагогических работников при осуществлении ими профессиональной деятельности;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контроль документирования операций хозяйственной деятельности организации;</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проверка экономической обоснованности осуществляемых операций в сферах коррупционного риска.</w:t>
      </w:r>
    </w:p>
    <w:p w:rsidR="007A2C75" w:rsidRPr="00C22F6B" w:rsidRDefault="007A2C75" w:rsidP="003D6E09">
      <w:pPr>
        <w:jc w:val="both"/>
        <w:rPr>
          <w:rFonts w:ascii="Times New Roman" w:hAnsi="Times New Roman"/>
          <w:sz w:val="24"/>
          <w:szCs w:val="24"/>
          <w:lang w:eastAsia="ru-RU"/>
        </w:rPr>
      </w:pPr>
      <w:r>
        <w:rPr>
          <w:rFonts w:ascii="Times New Roman" w:hAnsi="Times New Roman"/>
          <w:sz w:val="24"/>
          <w:szCs w:val="24"/>
          <w:lang w:eastAsia="ru-RU"/>
        </w:rPr>
        <w:t>8</w:t>
      </w:r>
      <w:r w:rsidRPr="00C22F6B">
        <w:rPr>
          <w:rFonts w:ascii="Times New Roman" w:hAnsi="Times New Roman"/>
          <w:sz w:val="24"/>
          <w:szCs w:val="24"/>
          <w:lang w:eastAsia="ru-RU"/>
        </w:rPr>
        <w:t>.3. 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A2C75" w:rsidRPr="00C22F6B" w:rsidRDefault="007A2C75" w:rsidP="003D6E09">
      <w:pPr>
        <w:jc w:val="both"/>
        <w:rPr>
          <w:rFonts w:ascii="Times New Roman" w:hAnsi="Times New Roman"/>
          <w:sz w:val="24"/>
          <w:szCs w:val="24"/>
          <w:lang w:eastAsia="ru-RU"/>
        </w:rPr>
      </w:pPr>
      <w:r>
        <w:rPr>
          <w:rFonts w:ascii="Times New Roman" w:hAnsi="Times New Roman"/>
          <w:sz w:val="24"/>
          <w:szCs w:val="24"/>
          <w:lang w:eastAsia="ru-RU"/>
        </w:rPr>
        <w:t>8</w:t>
      </w:r>
      <w:r w:rsidRPr="00C22F6B">
        <w:rPr>
          <w:rFonts w:ascii="Times New Roman" w:hAnsi="Times New Roman"/>
          <w:sz w:val="24"/>
          <w:szCs w:val="24"/>
          <w:lang w:eastAsia="ru-RU"/>
        </w:rPr>
        <w:t>.4.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принимается во внимание наличие обстоятельств – индикаторов неправомерных действий, в том числе:</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оплата услуг, характер которых не определен, либо вызывает сомнения;</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предоставление или получение дорогостоящих подарков, оплата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закупки или продажи по ценам, значительно отличающимся от рыночных;</w:t>
      </w:r>
    </w:p>
    <w:p w:rsidR="007A2C75" w:rsidRPr="00C22F6B" w:rsidRDefault="007A2C75" w:rsidP="003D6E09">
      <w:pPr>
        <w:jc w:val="both"/>
        <w:rPr>
          <w:rFonts w:ascii="Times New Roman" w:hAnsi="Times New Roman"/>
          <w:sz w:val="24"/>
          <w:szCs w:val="24"/>
          <w:lang w:eastAsia="ru-RU"/>
        </w:rPr>
      </w:pPr>
      <w:r w:rsidRPr="00C22F6B">
        <w:rPr>
          <w:rFonts w:ascii="Times New Roman" w:hAnsi="Times New Roman"/>
          <w:sz w:val="24"/>
          <w:szCs w:val="24"/>
          <w:lang w:eastAsia="ru-RU"/>
        </w:rPr>
        <w:t>- сомнительные платежи наличными.</w:t>
      </w:r>
    </w:p>
    <w:p w:rsidR="007A2C75" w:rsidRPr="00C22F6B" w:rsidRDefault="007A2C75" w:rsidP="00C22F6B">
      <w:pPr>
        <w:spacing w:before="100" w:beforeAutospacing="1" w:after="100" w:afterAutospacing="1"/>
        <w:jc w:val="center"/>
        <w:outlineLvl w:val="1"/>
        <w:rPr>
          <w:rFonts w:ascii="Times New Roman" w:hAnsi="Times New Roman"/>
          <w:b/>
          <w:bCs/>
          <w:sz w:val="24"/>
          <w:szCs w:val="24"/>
          <w:lang w:eastAsia="ru-RU"/>
        </w:rPr>
      </w:pPr>
      <w:r w:rsidRPr="00C22F6B">
        <w:rPr>
          <w:rFonts w:ascii="Times New Roman" w:hAnsi="Times New Roman"/>
          <w:b/>
          <w:bCs/>
          <w:sz w:val="36"/>
          <w:szCs w:val="36"/>
          <w:lang w:eastAsia="ru-RU"/>
        </w:rPr>
        <w:t xml:space="preserve">  </w:t>
      </w:r>
      <w:bookmarkStart w:id="3" w:name="_Toc369706633"/>
      <w:r w:rsidRPr="00F57BCC">
        <w:rPr>
          <w:rFonts w:ascii="Times New Roman" w:hAnsi="Times New Roman"/>
          <w:b/>
          <w:bCs/>
          <w:sz w:val="24"/>
          <w:szCs w:val="24"/>
          <w:lang w:eastAsia="ru-RU"/>
        </w:rPr>
        <w:t>9</w:t>
      </w:r>
      <w:r w:rsidRPr="00C22F6B">
        <w:rPr>
          <w:rFonts w:ascii="Times New Roman" w:hAnsi="Times New Roman"/>
          <w:b/>
          <w:bCs/>
          <w:sz w:val="24"/>
          <w:szCs w:val="24"/>
          <w:lang w:eastAsia="ru-RU"/>
        </w:rPr>
        <w:t>. Оценка коррупционных рисков</w:t>
      </w:r>
      <w:bookmarkEnd w:id="3"/>
    </w:p>
    <w:p w:rsidR="007A2C75" w:rsidRPr="00C22F6B" w:rsidRDefault="007A2C75" w:rsidP="00F57BCC">
      <w:pPr>
        <w:jc w:val="both"/>
        <w:rPr>
          <w:rFonts w:ascii="Times New Roman" w:hAnsi="Times New Roman"/>
          <w:sz w:val="24"/>
          <w:szCs w:val="24"/>
          <w:lang w:eastAsia="ru-RU"/>
        </w:rPr>
      </w:pPr>
      <w:r>
        <w:rPr>
          <w:rFonts w:ascii="Times New Roman" w:hAnsi="Times New Roman"/>
          <w:sz w:val="24"/>
          <w:szCs w:val="24"/>
          <w:lang w:eastAsia="ru-RU"/>
        </w:rPr>
        <w:t>9</w:t>
      </w:r>
      <w:r w:rsidRPr="00C22F6B">
        <w:rPr>
          <w:rFonts w:ascii="Times New Roman" w:hAnsi="Times New Roman"/>
          <w:sz w:val="24"/>
          <w:szCs w:val="24"/>
          <w:lang w:eastAsia="ru-RU"/>
        </w:rPr>
        <w:t>.1. Целью оценки коррупционных рисков является определение конкретных процессов и деловых операций в деятельности образовательного учреждения,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организацией.</w:t>
      </w:r>
    </w:p>
    <w:p w:rsidR="007A2C75" w:rsidRPr="00C22F6B" w:rsidRDefault="007A2C75" w:rsidP="00F57BCC">
      <w:pPr>
        <w:jc w:val="both"/>
        <w:rPr>
          <w:rFonts w:ascii="Times New Roman" w:hAnsi="Times New Roman"/>
          <w:sz w:val="24"/>
          <w:szCs w:val="24"/>
          <w:lang w:eastAsia="ru-RU"/>
        </w:rPr>
      </w:pPr>
      <w:r>
        <w:rPr>
          <w:rFonts w:ascii="Times New Roman" w:hAnsi="Times New Roman"/>
          <w:sz w:val="24"/>
          <w:szCs w:val="24"/>
          <w:lang w:eastAsia="ru-RU"/>
        </w:rPr>
        <w:t>9</w:t>
      </w:r>
      <w:r w:rsidRPr="00C22F6B">
        <w:rPr>
          <w:rFonts w:ascii="Times New Roman" w:hAnsi="Times New Roman"/>
          <w:sz w:val="24"/>
          <w:szCs w:val="24"/>
          <w:lang w:eastAsia="ru-RU"/>
        </w:rPr>
        <w:t>.2. Выделяются следующие категории (группы) коррупционных рисков.</w:t>
      </w:r>
    </w:p>
    <w:p w:rsidR="007A2C75" w:rsidRPr="00C22F6B" w:rsidRDefault="007A2C75" w:rsidP="00F57BCC">
      <w:pPr>
        <w:jc w:val="both"/>
        <w:rPr>
          <w:rFonts w:ascii="Times New Roman" w:hAnsi="Times New Roman"/>
          <w:sz w:val="24"/>
          <w:szCs w:val="24"/>
          <w:lang w:eastAsia="ru-RU"/>
        </w:rPr>
      </w:pPr>
      <w:r>
        <w:rPr>
          <w:rFonts w:ascii="Times New Roman" w:hAnsi="Times New Roman"/>
          <w:sz w:val="24"/>
          <w:szCs w:val="24"/>
          <w:lang w:eastAsia="ru-RU"/>
        </w:rPr>
        <w:t>9</w:t>
      </w:r>
      <w:r w:rsidRPr="00C22F6B">
        <w:rPr>
          <w:rFonts w:ascii="Times New Roman" w:hAnsi="Times New Roman"/>
          <w:sz w:val="24"/>
          <w:szCs w:val="24"/>
          <w:lang w:eastAsia="ru-RU"/>
        </w:rPr>
        <w:t>.2.1. Коррупционные риски по процессам:</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приём детей в Школу;</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оказание платных образовательных услуг;</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репетиторство;</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аттестация обучающихся</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закупки и иная финансово-хозяйственная деятельность.</w:t>
      </w:r>
    </w:p>
    <w:p w:rsidR="007A2C75" w:rsidRPr="00C22F6B" w:rsidRDefault="007A2C75" w:rsidP="00F57BCC">
      <w:pPr>
        <w:jc w:val="both"/>
        <w:rPr>
          <w:rFonts w:ascii="Times New Roman" w:hAnsi="Times New Roman"/>
          <w:sz w:val="24"/>
          <w:szCs w:val="24"/>
          <w:lang w:eastAsia="ru-RU"/>
        </w:rPr>
      </w:pPr>
      <w:r>
        <w:rPr>
          <w:rFonts w:ascii="Times New Roman" w:hAnsi="Times New Roman"/>
          <w:sz w:val="24"/>
          <w:szCs w:val="24"/>
          <w:lang w:eastAsia="ru-RU"/>
        </w:rPr>
        <w:t>9</w:t>
      </w:r>
      <w:r w:rsidRPr="00C22F6B">
        <w:rPr>
          <w:rFonts w:ascii="Times New Roman" w:hAnsi="Times New Roman"/>
          <w:sz w:val="24"/>
          <w:szCs w:val="24"/>
          <w:lang w:eastAsia="ru-RU"/>
        </w:rPr>
        <w:t>.2.2. Коррупционные риски по категориям работников:</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руководство Школы (директор и заместители);</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классные руководители;</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иные педагогические работники.</w:t>
      </w:r>
    </w:p>
    <w:p w:rsidR="007A2C75" w:rsidRPr="00C22F6B" w:rsidRDefault="007A2C75" w:rsidP="00F57BCC">
      <w:pPr>
        <w:jc w:val="both"/>
        <w:rPr>
          <w:rFonts w:ascii="Times New Roman" w:hAnsi="Times New Roman"/>
          <w:sz w:val="24"/>
          <w:szCs w:val="24"/>
          <w:lang w:eastAsia="ru-RU"/>
        </w:rPr>
      </w:pPr>
      <w:r>
        <w:rPr>
          <w:rFonts w:ascii="Times New Roman" w:hAnsi="Times New Roman"/>
          <w:sz w:val="24"/>
          <w:szCs w:val="24"/>
          <w:lang w:eastAsia="ru-RU"/>
        </w:rPr>
        <w:t>9</w:t>
      </w:r>
      <w:r w:rsidRPr="00C22F6B">
        <w:rPr>
          <w:rFonts w:ascii="Times New Roman" w:hAnsi="Times New Roman"/>
          <w:sz w:val="24"/>
          <w:szCs w:val="24"/>
          <w:lang w:eastAsia="ru-RU"/>
        </w:rPr>
        <w:t>.3. В целях минимизации коррупционных рисков реализуются следующие механизмы:</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детальное закрепление в локальных нормативных актах деятельности Школы по осуществлению основных функций, установленных законодательством об образовании;</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обеспечение информационной открытости деятельности Школы в соответствии с требованиями действующего законодательства;</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введение необходимых ограничений для отдельных категорий работников;</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а также иные механизмы.</w:t>
      </w:r>
    </w:p>
    <w:p w:rsidR="007A2C75" w:rsidRPr="00C22F6B" w:rsidRDefault="007A2C75" w:rsidP="00F57BCC">
      <w:pPr>
        <w:spacing w:before="100" w:beforeAutospacing="1" w:after="100" w:afterAutospacing="1"/>
        <w:jc w:val="center"/>
        <w:outlineLvl w:val="1"/>
        <w:rPr>
          <w:rFonts w:ascii="Times New Roman" w:hAnsi="Times New Roman"/>
          <w:b/>
          <w:bCs/>
          <w:sz w:val="24"/>
          <w:szCs w:val="24"/>
          <w:lang w:eastAsia="ru-RU"/>
        </w:rPr>
      </w:pPr>
      <w:bookmarkStart w:id="4" w:name="_Toc369706639"/>
      <w:r>
        <w:rPr>
          <w:rFonts w:ascii="Times New Roman" w:hAnsi="Times New Roman"/>
          <w:b/>
          <w:bCs/>
          <w:sz w:val="24"/>
          <w:szCs w:val="24"/>
          <w:lang w:eastAsia="ru-RU"/>
        </w:rPr>
        <w:t>10</w:t>
      </w:r>
      <w:r w:rsidRPr="00C22F6B">
        <w:rPr>
          <w:rFonts w:ascii="Times New Roman" w:hAnsi="Times New Roman"/>
          <w:b/>
          <w:bCs/>
          <w:sz w:val="24"/>
          <w:szCs w:val="24"/>
          <w:lang w:eastAsia="ru-RU"/>
        </w:rPr>
        <w:t xml:space="preserve">. Сотрудничество с правоохранительными органами </w:t>
      </w:r>
      <w:bookmarkEnd w:id="4"/>
      <w:r w:rsidRPr="00C22F6B">
        <w:rPr>
          <w:rFonts w:ascii="Times New Roman" w:hAnsi="Times New Roman"/>
          <w:b/>
          <w:bCs/>
          <w:sz w:val="24"/>
          <w:szCs w:val="24"/>
          <w:lang w:eastAsia="ru-RU"/>
        </w:rPr>
        <w:t>в сфере противодействия коррупции</w:t>
      </w:r>
    </w:p>
    <w:p w:rsidR="007A2C75" w:rsidRPr="00C22F6B" w:rsidRDefault="007A2C75" w:rsidP="00F57BCC">
      <w:pPr>
        <w:jc w:val="both"/>
        <w:rPr>
          <w:rFonts w:ascii="Times New Roman" w:hAnsi="Times New Roman"/>
          <w:sz w:val="24"/>
          <w:szCs w:val="24"/>
          <w:lang w:eastAsia="ru-RU"/>
        </w:rPr>
      </w:pPr>
      <w:r>
        <w:rPr>
          <w:rFonts w:ascii="Times New Roman" w:hAnsi="Times New Roman"/>
          <w:sz w:val="24"/>
          <w:szCs w:val="24"/>
          <w:lang w:eastAsia="ru-RU"/>
        </w:rPr>
        <w:t>10</w:t>
      </w:r>
      <w:r w:rsidRPr="00C22F6B">
        <w:rPr>
          <w:rFonts w:ascii="Times New Roman" w:hAnsi="Times New Roman"/>
          <w:sz w:val="24"/>
          <w:szCs w:val="24"/>
          <w:lang w:eastAsia="ru-RU"/>
        </w:rPr>
        <w:t>.1. Сотрудничество с правоохранительными органами является важным показателем приверженности Школы декларируемым антикоррупционным стандартам поведения.</w:t>
      </w:r>
    </w:p>
    <w:p w:rsidR="007A2C75" w:rsidRPr="00C22F6B" w:rsidRDefault="007A2C75" w:rsidP="00F57BCC">
      <w:pPr>
        <w:jc w:val="both"/>
        <w:rPr>
          <w:rFonts w:ascii="Times New Roman" w:hAnsi="Times New Roman"/>
          <w:sz w:val="24"/>
          <w:szCs w:val="24"/>
          <w:lang w:eastAsia="ru-RU"/>
        </w:rPr>
      </w:pPr>
      <w:r>
        <w:rPr>
          <w:rFonts w:ascii="Times New Roman" w:hAnsi="Times New Roman"/>
          <w:sz w:val="24"/>
          <w:szCs w:val="24"/>
          <w:lang w:eastAsia="ru-RU"/>
        </w:rPr>
        <w:t>10</w:t>
      </w:r>
      <w:r w:rsidRPr="00C22F6B">
        <w:rPr>
          <w:rFonts w:ascii="Times New Roman" w:hAnsi="Times New Roman"/>
          <w:sz w:val="24"/>
          <w:szCs w:val="24"/>
          <w:lang w:eastAsia="ru-RU"/>
        </w:rPr>
        <w:t>.2. Сотрудничество с правоохранительными органами осуществляется в различных формах, в том числе:</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A2C75" w:rsidRPr="00C22F6B" w:rsidRDefault="007A2C75" w:rsidP="00F57BCC">
      <w:pPr>
        <w:jc w:val="both"/>
        <w:rPr>
          <w:rFonts w:ascii="Times New Roman" w:hAnsi="Times New Roman"/>
          <w:sz w:val="24"/>
          <w:szCs w:val="24"/>
          <w:lang w:eastAsia="ru-RU"/>
        </w:rPr>
      </w:pPr>
      <w:r>
        <w:rPr>
          <w:rFonts w:ascii="Times New Roman" w:hAnsi="Times New Roman"/>
          <w:sz w:val="24"/>
          <w:szCs w:val="24"/>
          <w:lang w:eastAsia="ru-RU"/>
        </w:rPr>
        <w:t>10</w:t>
      </w:r>
      <w:r w:rsidRPr="00C22F6B">
        <w:rPr>
          <w:rFonts w:ascii="Times New Roman" w:hAnsi="Times New Roman"/>
          <w:sz w:val="24"/>
          <w:szCs w:val="24"/>
          <w:lang w:eastAsia="ru-RU"/>
        </w:rPr>
        <w:t>.3. Руководство Школы и его сотрудники:</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оказывают поддержку в выявлении и расследовании правоохранительными органами фактов коррупции;</w:t>
      </w:r>
    </w:p>
    <w:p w:rsidR="007A2C75" w:rsidRPr="00C22F6B" w:rsidRDefault="007A2C75" w:rsidP="00F57BCC">
      <w:pPr>
        <w:jc w:val="both"/>
        <w:rPr>
          <w:rFonts w:ascii="Times New Roman" w:hAnsi="Times New Roman"/>
          <w:sz w:val="24"/>
          <w:szCs w:val="24"/>
          <w:lang w:eastAsia="ru-RU"/>
        </w:rPr>
      </w:pPr>
      <w:r w:rsidRPr="00C22F6B">
        <w:rPr>
          <w:rFonts w:ascii="Times New Roman" w:hAnsi="Times New Roman"/>
          <w:sz w:val="24"/>
          <w:szCs w:val="24"/>
          <w:lang w:eastAsia="ru-RU"/>
        </w:rPr>
        <w:t>-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7A2C75" w:rsidRPr="00C22F6B" w:rsidRDefault="007A2C75" w:rsidP="00F57BCC">
      <w:pPr>
        <w:jc w:val="both"/>
        <w:rPr>
          <w:rFonts w:ascii="Times New Roman" w:hAnsi="Times New Roman"/>
          <w:sz w:val="24"/>
          <w:szCs w:val="24"/>
          <w:lang w:eastAsia="ru-RU"/>
        </w:rPr>
      </w:pPr>
      <w:r>
        <w:rPr>
          <w:rFonts w:ascii="Times New Roman" w:hAnsi="Times New Roman"/>
          <w:sz w:val="24"/>
          <w:szCs w:val="24"/>
          <w:lang w:eastAsia="ru-RU"/>
        </w:rPr>
        <w:t>10</w:t>
      </w:r>
      <w:r w:rsidRPr="00C22F6B">
        <w:rPr>
          <w:rFonts w:ascii="Times New Roman" w:hAnsi="Times New Roman"/>
          <w:sz w:val="24"/>
          <w:szCs w:val="24"/>
          <w:lang w:eastAsia="ru-RU"/>
        </w:rPr>
        <w:t>.4. Руководство Школы и его сотрудники не допускают вмешательства в выполнение служебных обязанностей должностными лицами контрольно-надзорных, судебных или правоохранительных органов.</w:t>
      </w:r>
    </w:p>
    <w:p w:rsidR="007A2C75" w:rsidRPr="00C22F6B" w:rsidRDefault="007A2C75" w:rsidP="00F57BCC">
      <w:pPr>
        <w:jc w:val="both"/>
        <w:rPr>
          <w:rFonts w:ascii="Times New Roman" w:hAnsi="Times New Roman"/>
          <w:sz w:val="24"/>
          <w:szCs w:val="24"/>
          <w:lang w:eastAsia="ru-RU"/>
        </w:rPr>
      </w:pPr>
      <w:r>
        <w:rPr>
          <w:rFonts w:ascii="Times New Roman" w:hAnsi="Times New Roman"/>
          <w:sz w:val="24"/>
          <w:szCs w:val="24"/>
          <w:lang w:eastAsia="ru-RU"/>
        </w:rPr>
        <w:t>10</w:t>
      </w:r>
      <w:r w:rsidRPr="00C22F6B">
        <w:rPr>
          <w:rFonts w:ascii="Times New Roman" w:hAnsi="Times New Roman"/>
          <w:sz w:val="24"/>
          <w:szCs w:val="24"/>
          <w:lang w:eastAsia="ru-RU"/>
        </w:rPr>
        <w:t>.5. Школа не принимает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7A2C75" w:rsidRDefault="007A2C75" w:rsidP="00F57BCC">
      <w:pPr>
        <w:pStyle w:val="c8"/>
        <w:spacing w:before="0" w:beforeAutospacing="0" w:after="0" w:afterAutospacing="0"/>
        <w:jc w:val="both"/>
      </w:pPr>
    </w:p>
    <w:p w:rsidR="007A2C75" w:rsidRDefault="007A2C75" w:rsidP="00666D6D">
      <w:pPr>
        <w:pStyle w:val="c8"/>
      </w:pPr>
    </w:p>
    <w:p w:rsidR="007A2C75" w:rsidRDefault="007A2C75" w:rsidP="00666D6D">
      <w:pPr>
        <w:pStyle w:val="c8"/>
      </w:pPr>
    </w:p>
    <w:p w:rsidR="007A2C75" w:rsidRDefault="007A2C75" w:rsidP="00666D6D">
      <w:pPr>
        <w:pStyle w:val="c8"/>
      </w:pPr>
    </w:p>
    <w:p w:rsidR="007A2C75" w:rsidRDefault="007A2C75" w:rsidP="00666D6D">
      <w:pPr>
        <w:pStyle w:val="c8"/>
      </w:pPr>
    </w:p>
    <w:p w:rsidR="007A2C75" w:rsidRDefault="007A2C75" w:rsidP="00666D6D">
      <w:pPr>
        <w:pStyle w:val="c8"/>
      </w:pPr>
    </w:p>
    <w:p w:rsidR="007A2C75" w:rsidRDefault="007A2C75" w:rsidP="00666D6D">
      <w:pPr>
        <w:pStyle w:val="c8"/>
      </w:pPr>
    </w:p>
    <w:p w:rsidR="007A2C75" w:rsidRDefault="007A2C75" w:rsidP="00666D6D">
      <w:pPr>
        <w:pStyle w:val="c8"/>
      </w:pPr>
    </w:p>
    <w:p w:rsidR="007A2C75" w:rsidRPr="00C22F6B" w:rsidRDefault="007A2C75" w:rsidP="008532B1">
      <w:pPr>
        <w:pStyle w:val="c8"/>
      </w:pPr>
    </w:p>
    <w:p w:rsidR="007A2C75" w:rsidRDefault="007A2C75" w:rsidP="00C22F6B">
      <w:pPr>
        <w:ind w:hanging="709"/>
      </w:pPr>
    </w:p>
    <w:sectPr w:rsidR="007A2C75" w:rsidSect="005A309D">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3150"/>
    <w:multiLevelType w:val="multilevel"/>
    <w:tmpl w:val="2DB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F5135"/>
    <w:multiLevelType w:val="multilevel"/>
    <w:tmpl w:val="66A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F6B"/>
    <w:rsid w:val="00027D0F"/>
    <w:rsid w:val="00062565"/>
    <w:rsid w:val="000B3F53"/>
    <w:rsid w:val="00181098"/>
    <w:rsid w:val="001A04F5"/>
    <w:rsid w:val="001F5283"/>
    <w:rsid w:val="003D6E09"/>
    <w:rsid w:val="00451C1B"/>
    <w:rsid w:val="00546669"/>
    <w:rsid w:val="005A309D"/>
    <w:rsid w:val="006570F9"/>
    <w:rsid w:val="00666D6D"/>
    <w:rsid w:val="007A2C75"/>
    <w:rsid w:val="00831661"/>
    <w:rsid w:val="008532B1"/>
    <w:rsid w:val="008836A8"/>
    <w:rsid w:val="00B07B0A"/>
    <w:rsid w:val="00B429F8"/>
    <w:rsid w:val="00C22F6B"/>
    <w:rsid w:val="00C53606"/>
    <w:rsid w:val="00F57B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F9"/>
    <w:rPr>
      <w:lang w:eastAsia="en-US"/>
    </w:rPr>
  </w:style>
  <w:style w:type="paragraph" w:styleId="Heading2">
    <w:name w:val="heading 2"/>
    <w:basedOn w:val="Normal"/>
    <w:link w:val="Heading2Char"/>
    <w:uiPriority w:val="99"/>
    <w:qFormat/>
    <w:rsid w:val="00C22F6B"/>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2F6B"/>
    <w:rPr>
      <w:rFonts w:ascii="Times New Roman" w:hAnsi="Times New Roman" w:cs="Times New Roman"/>
      <w:b/>
      <w:bCs/>
      <w:sz w:val="36"/>
      <w:szCs w:val="36"/>
      <w:lang w:eastAsia="ru-RU"/>
    </w:rPr>
  </w:style>
  <w:style w:type="paragraph" w:styleId="NormalWeb">
    <w:name w:val="Normal (Web)"/>
    <w:basedOn w:val="Normal"/>
    <w:uiPriority w:val="99"/>
    <w:rsid w:val="00C22F6B"/>
    <w:pPr>
      <w:spacing w:before="100" w:beforeAutospacing="1" w:after="100" w:afterAutospacing="1"/>
    </w:pPr>
    <w:rPr>
      <w:rFonts w:ascii="Times New Roman" w:eastAsia="Times New Roman" w:hAnsi="Times New Roman"/>
      <w:sz w:val="24"/>
      <w:szCs w:val="24"/>
      <w:lang w:eastAsia="ru-RU"/>
    </w:rPr>
  </w:style>
  <w:style w:type="character" w:styleId="Strong">
    <w:name w:val="Strong"/>
    <w:basedOn w:val="DefaultParagraphFont"/>
    <w:uiPriority w:val="99"/>
    <w:qFormat/>
    <w:rsid w:val="00C22F6B"/>
    <w:rPr>
      <w:rFonts w:cs="Times New Roman"/>
      <w:b/>
      <w:bCs/>
    </w:rPr>
  </w:style>
  <w:style w:type="paragraph" w:styleId="BalloonText">
    <w:name w:val="Balloon Text"/>
    <w:basedOn w:val="Normal"/>
    <w:link w:val="BalloonTextChar"/>
    <w:uiPriority w:val="99"/>
    <w:semiHidden/>
    <w:rsid w:val="00C22F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F6B"/>
    <w:rPr>
      <w:rFonts w:ascii="Tahoma" w:hAnsi="Tahoma" w:cs="Tahoma"/>
      <w:sz w:val="16"/>
      <w:szCs w:val="16"/>
    </w:rPr>
  </w:style>
  <w:style w:type="paragraph" w:customStyle="1" w:styleId="c8">
    <w:name w:val="c8"/>
    <w:basedOn w:val="Normal"/>
    <w:uiPriority w:val="99"/>
    <w:rsid w:val="00666D6D"/>
    <w:pPr>
      <w:spacing w:before="100" w:beforeAutospacing="1" w:after="100" w:afterAutospacing="1"/>
    </w:pPr>
    <w:rPr>
      <w:rFonts w:ascii="Times New Roman" w:eastAsia="Times New Roman" w:hAnsi="Times New Roman"/>
      <w:sz w:val="24"/>
      <w:szCs w:val="24"/>
      <w:lang w:eastAsia="ru-RU"/>
    </w:rPr>
  </w:style>
  <w:style w:type="character" w:customStyle="1" w:styleId="c9">
    <w:name w:val="c9"/>
    <w:basedOn w:val="DefaultParagraphFont"/>
    <w:uiPriority w:val="99"/>
    <w:rsid w:val="00666D6D"/>
    <w:rPr>
      <w:rFonts w:cs="Times New Roman"/>
    </w:rPr>
  </w:style>
  <w:style w:type="character" w:customStyle="1" w:styleId="c13">
    <w:name w:val="c13"/>
    <w:basedOn w:val="DefaultParagraphFont"/>
    <w:uiPriority w:val="99"/>
    <w:rsid w:val="00666D6D"/>
    <w:rPr>
      <w:rFonts w:cs="Times New Roman"/>
    </w:rPr>
  </w:style>
  <w:style w:type="paragraph" w:customStyle="1" w:styleId="c3">
    <w:name w:val="c3"/>
    <w:basedOn w:val="Normal"/>
    <w:uiPriority w:val="99"/>
    <w:rsid w:val="00666D6D"/>
    <w:pPr>
      <w:spacing w:before="100" w:beforeAutospacing="1" w:after="100" w:afterAutospacing="1"/>
    </w:pPr>
    <w:rPr>
      <w:rFonts w:ascii="Times New Roman" w:eastAsia="Times New Roman" w:hAnsi="Times New Roman"/>
      <w:sz w:val="24"/>
      <w:szCs w:val="24"/>
      <w:lang w:eastAsia="ru-RU"/>
    </w:rPr>
  </w:style>
  <w:style w:type="paragraph" w:customStyle="1" w:styleId="c7">
    <w:name w:val="c7"/>
    <w:basedOn w:val="Normal"/>
    <w:uiPriority w:val="99"/>
    <w:rsid w:val="00666D6D"/>
    <w:pPr>
      <w:spacing w:before="100" w:beforeAutospacing="1" w:after="100" w:afterAutospacing="1"/>
    </w:pPr>
    <w:rPr>
      <w:rFonts w:ascii="Times New Roman" w:eastAsia="Times New Roman" w:hAnsi="Times New Roman"/>
      <w:sz w:val="24"/>
      <w:szCs w:val="24"/>
      <w:lang w:eastAsia="ru-RU"/>
    </w:rPr>
  </w:style>
  <w:style w:type="character" w:customStyle="1" w:styleId="c2">
    <w:name w:val="c2"/>
    <w:basedOn w:val="DefaultParagraphFont"/>
    <w:uiPriority w:val="99"/>
    <w:rsid w:val="00666D6D"/>
    <w:rPr>
      <w:rFonts w:cs="Times New Roman"/>
    </w:rPr>
  </w:style>
  <w:style w:type="paragraph" w:customStyle="1" w:styleId="c1">
    <w:name w:val="c1"/>
    <w:basedOn w:val="Normal"/>
    <w:uiPriority w:val="99"/>
    <w:rsid w:val="00666D6D"/>
    <w:pPr>
      <w:spacing w:before="100" w:beforeAutospacing="1" w:after="100" w:afterAutospacing="1"/>
    </w:pPr>
    <w:rPr>
      <w:rFonts w:ascii="Times New Roman" w:eastAsia="Times New Roman" w:hAnsi="Times New Roman"/>
      <w:sz w:val="24"/>
      <w:szCs w:val="24"/>
      <w:lang w:eastAsia="ru-RU"/>
    </w:rPr>
  </w:style>
  <w:style w:type="paragraph" w:customStyle="1" w:styleId="c0">
    <w:name w:val="c0"/>
    <w:basedOn w:val="Normal"/>
    <w:uiPriority w:val="99"/>
    <w:rsid w:val="00666D6D"/>
    <w:pPr>
      <w:spacing w:before="100" w:beforeAutospacing="1" w:after="100" w:afterAutospacing="1"/>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666D6D"/>
    <w:rPr>
      <w:rFonts w:cs="Times New Roman"/>
      <w:color w:val="0000FF"/>
      <w:u w:val="single"/>
    </w:rPr>
  </w:style>
  <w:style w:type="paragraph" w:customStyle="1" w:styleId="search-excerpt">
    <w:name w:val="search-excerpt"/>
    <w:basedOn w:val="Normal"/>
    <w:uiPriority w:val="99"/>
    <w:rsid w:val="00666D6D"/>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958213">
      <w:marLeft w:val="0"/>
      <w:marRight w:val="0"/>
      <w:marTop w:val="0"/>
      <w:marBottom w:val="0"/>
      <w:divBdr>
        <w:top w:val="none" w:sz="0" w:space="0" w:color="auto"/>
        <w:left w:val="none" w:sz="0" w:space="0" w:color="auto"/>
        <w:bottom w:val="none" w:sz="0" w:space="0" w:color="auto"/>
        <w:right w:val="none" w:sz="0" w:space="0" w:color="auto"/>
      </w:divBdr>
      <w:divsChild>
        <w:div w:id="296958212">
          <w:marLeft w:val="0"/>
          <w:marRight w:val="0"/>
          <w:marTop w:val="0"/>
          <w:marBottom w:val="0"/>
          <w:divBdr>
            <w:top w:val="none" w:sz="0" w:space="0" w:color="auto"/>
            <w:left w:val="none" w:sz="0" w:space="0" w:color="auto"/>
            <w:bottom w:val="none" w:sz="0" w:space="0" w:color="auto"/>
            <w:right w:val="none" w:sz="0" w:space="0" w:color="auto"/>
          </w:divBdr>
          <w:divsChild>
            <w:div w:id="296958229">
              <w:marLeft w:val="0"/>
              <w:marRight w:val="0"/>
              <w:marTop w:val="0"/>
              <w:marBottom w:val="0"/>
              <w:divBdr>
                <w:top w:val="none" w:sz="0" w:space="0" w:color="auto"/>
                <w:left w:val="none" w:sz="0" w:space="0" w:color="auto"/>
                <w:bottom w:val="none" w:sz="0" w:space="0" w:color="auto"/>
                <w:right w:val="none" w:sz="0" w:space="0" w:color="auto"/>
              </w:divBdr>
              <w:divsChild>
                <w:div w:id="296958226">
                  <w:marLeft w:val="0"/>
                  <w:marRight w:val="0"/>
                  <w:marTop w:val="0"/>
                  <w:marBottom w:val="0"/>
                  <w:divBdr>
                    <w:top w:val="none" w:sz="0" w:space="0" w:color="auto"/>
                    <w:left w:val="none" w:sz="0" w:space="0" w:color="auto"/>
                    <w:bottom w:val="none" w:sz="0" w:space="0" w:color="auto"/>
                    <w:right w:val="none" w:sz="0" w:space="0" w:color="auto"/>
                  </w:divBdr>
                  <w:divsChild>
                    <w:div w:id="296958218">
                      <w:marLeft w:val="0"/>
                      <w:marRight w:val="0"/>
                      <w:marTop w:val="0"/>
                      <w:marBottom w:val="0"/>
                      <w:divBdr>
                        <w:top w:val="none" w:sz="0" w:space="0" w:color="auto"/>
                        <w:left w:val="none" w:sz="0" w:space="0" w:color="auto"/>
                        <w:bottom w:val="none" w:sz="0" w:space="0" w:color="auto"/>
                        <w:right w:val="none" w:sz="0" w:space="0" w:color="auto"/>
                      </w:divBdr>
                      <w:divsChild>
                        <w:div w:id="296958214">
                          <w:marLeft w:val="0"/>
                          <w:marRight w:val="0"/>
                          <w:marTop w:val="0"/>
                          <w:marBottom w:val="0"/>
                          <w:divBdr>
                            <w:top w:val="none" w:sz="0" w:space="0" w:color="auto"/>
                            <w:left w:val="none" w:sz="0" w:space="0" w:color="auto"/>
                            <w:bottom w:val="none" w:sz="0" w:space="0" w:color="auto"/>
                            <w:right w:val="none" w:sz="0" w:space="0" w:color="auto"/>
                          </w:divBdr>
                        </w:div>
                        <w:div w:id="296958215">
                          <w:marLeft w:val="0"/>
                          <w:marRight w:val="0"/>
                          <w:marTop w:val="0"/>
                          <w:marBottom w:val="0"/>
                          <w:divBdr>
                            <w:top w:val="none" w:sz="0" w:space="0" w:color="auto"/>
                            <w:left w:val="none" w:sz="0" w:space="0" w:color="auto"/>
                            <w:bottom w:val="none" w:sz="0" w:space="0" w:color="auto"/>
                            <w:right w:val="none" w:sz="0" w:space="0" w:color="auto"/>
                          </w:divBdr>
                        </w:div>
                        <w:div w:id="296958217">
                          <w:marLeft w:val="0"/>
                          <w:marRight w:val="0"/>
                          <w:marTop w:val="0"/>
                          <w:marBottom w:val="0"/>
                          <w:divBdr>
                            <w:top w:val="none" w:sz="0" w:space="0" w:color="auto"/>
                            <w:left w:val="none" w:sz="0" w:space="0" w:color="auto"/>
                            <w:bottom w:val="none" w:sz="0" w:space="0" w:color="auto"/>
                            <w:right w:val="none" w:sz="0" w:space="0" w:color="auto"/>
                          </w:divBdr>
                        </w:div>
                        <w:div w:id="296958220">
                          <w:marLeft w:val="0"/>
                          <w:marRight w:val="0"/>
                          <w:marTop w:val="0"/>
                          <w:marBottom w:val="0"/>
                          <w:divBdr>
                            <w:top w:val="none" w:sz="0" w:space="0" w:color="auto"/>
                            <w:left w:val="none" w:sz="0" w:space="0" w:color="auto"/>
                            <w:bottom w:val="none" w:sz="0" w:space="0" w:color="auto"/>
                            <w:right w:val="none" w:sz="0" w:space="0" w:color="auto"/>
                          </w:divBdr>
                        </w:div>
                        <w:div w:id="296958221">
                          <w:marLeft w:val="0"/>
                          <w:marRight w:val="0"/>
                          <w:marTop w:val="0"/>
                          <w:marBottom w:val="0"/>
                          <w:divBdr>
                            <w:top w:val="none" w:sz="0" w:space="0" w:color="auto"/>
                            <w:left w:val="none" w:sz="0" w:space="0" w:color="auto"/>
                            <w:bottom w:val="none" w:sz="0" w:space="0" w:color="auto"/>
                            <w:right w:val="none" w:sz="0" w:space="0" w:color="auto"/>
                          </w:divBdr>
                        </w:div>
                        <w:div w:id="296958222">
                          <w:marLeft w:val="0"/>
                          <w:marRight w:val="0"/>
                          <w:marTop w:val="0"/>
                          <w:marBottom w:val="0"/>
                          <w:divBdr>
                            <w:top w:val="none" w:sz="0" w:space="0" w:color="auto"/>
                            <w:left w:val="none" w:sz="0" w:space="0" w:color="auto"/>
                            <w:bottom w:val="none" w:sz="0" w:space="0" w:color="auto"/>
                            <w:right w:val="none" w:sz="0" w:space="0" w:color="auto"/>
                          </w:divBdr>
                        </w:div>
                        <w:div w:id="2969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8219">
          <w:marLeft w:val="0"/>
          <w:marRight w:val="0"/>
          <w:marTop w:val="0"/>
          <w:marBottom w:val="0"/>
          <w:divBdr>
            <w:top w:val="none" w:sz="0" w:space="0" w:color="auto"/>
            <w:left w:val="none" w:sz="0" w:space="0" w:color="auto"/>
            <w:bottom w:val="none" w:sz="0" w:space="0" w:color="auto"/>
            <w:right w:val="none" w:sz="0" w:space="0" w:color="auto"/>
          </w:divBdr>
          <w:divsChild>
            <w:div w:id="296958227">
              <w:marLeft w:val="0"/>
              <w:marRight w:val="0"/>
              <w:marTop w:val="0"/>
              <w:marBottom w:val="0"/>
              <w:divBdr>
                <w:top w:val="none" w:sz="0" w:space="0" w:color="auto"/>
                <w:left w:val="none" w:sz="0" w:space="0" w:color="auto"/>
                <w:bottom w:val="none" w:sz="0" w:space="0" w:color="auto"/>
                <w:right w:val="none" w:sz="0" w:space="0" w:color="auto"/>
              </w:divBdr>
              <w:divsChild>
                <w:div w:id="296958216">
                  <w:marLeft w:val="0"/>
                  <w:marRight w:val="0"/>
                  <w:marTop w:val="0"/>
                  <w:marBottom w:val="0"/>
                  <w:divBdr>
                    <w:top w:val="none" w:sz="0" w:space="0" w:color="auto"/>
                    <w:left w:val="none" w:sz="0" w:space="0" w:color="auto"/>
                    <w:bottom w:val="none" w:sz="0" w:space="0" w:color="auto"/>
                    <w:right w:val="none" w:sz="0" w:space="0" w:color="auto"/>
                  </w:divBdr>
                  <w:divsChild>
                    <w:div w:id="296958231">
                      <w:marLeft w:val="0"/>
                      <w:marRight w:val="0"/>
                      <w:marTop w:val="0"/>
                      <w:marBottom w:val="0"/>
                      <w:divBdr>
                        <w:top w:val="none" w:sz="0" w:space="0" w:color="auto"/>
                        <w:left w:val="none" w:sz="0" w:space="0" w:color="auto"/>
                        <w:bottom w:val="none" w:sz="0" w:space="0" w:color="auto"/>
                        <w:right w:val="none" w:sz="0" w:space="0" w:color="auto"/>
                      </w:divBdr>
                      <w:divsChild>
                        <w:div w:id="2969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8232">
          <w:marLeft w:val="0"/>
          <w:marRight w:val="0"/>
          <w:marTop w:val="0"/>
          <w:marBottom w:val="0"/>
          <w:divBdr>
            <w:top w:val="none" w:sz="0" w:space="0" w:color="auto"/>
            <w:left w:val="none" w:sz="0" w:space="0" w:color="auto"/>
            <w:bottom w:val="none" w:sz="0" w:space="0" w:color="auto"/>
            <w:right w:val="none" w:sz="0" w:space="0" w:color="auto"/>
          </w:divBdr>
          <w:divsChild>
            <w:div w:id="296958225">
              <w:marLeft w:val="0"/>
              <w:marRight w:val="0"/>
              <w:marTop w:val="0"/>
              <w:marBottom w:val="0"/>
              <w:divBdr>
                <w:top w:val="none" w:sz="0" w:space="0" w:color="auto"/>
                <w:left w:val="none" w:sz="0" w:space="0" w:color="auto"/>
                <w:bottom w:val="none" w:sz="0" w:space="0" w:color="auto"/>
                <w:right w:val="none" w:sz="0" w:space="0" w:color="auto"/>
              </w:divBdr>
              <w:divsChild>
                <w:div w:id="296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8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7</Pages>
  <Words>2635</Words>
  <Characters>15025</Characters>
  <Application>Microsoft Office Outlook</Application>
  <DocSecurity>0</DocSecurity>
  <Lines>0</Lines>
  <Paragraphs>0</Paragraphs>
  <ScaleCrop>false</ScaleCrop>
  <Company>104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SRV_1</cp:lastModifiedBy>
  <cp:revision>15</cp:revision>
  <dcterms:created xsi:type="dcterms:W3CDTF">2018-07-19T11:31:00Z</dcterms:created>
  <dcterms:modified xsi:type="dcterms:W3CDTF">2018-07-31T15:47:00Z</dcterms:modified>
</cp:coreProperties>
</file>