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FB79AB">
      <w:pPr>
        <w:pStyle w:val="HEADERTEXT"/>
        <w:jc w:val="center"/>
        <w:rPr>
          <w:b/>
          <w:bCs/>
          <w:color w:val="000001"/>
        </w:rPr>
      </w:pPr>
      <w:bookmarkStart w:id="0" w:name="_GoBack"/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ПРАВИТЕЛЬСТВО САНКТ-ПЕТЕРБУРГА </w:t>
      </w: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FB79AB" w:rsidRDefault="00FB79AB">
      <w:pPr>
        <w:pStyle w:val="HEADERTEXT"/>
        <w:jc w:val="center"/>
        <w:rPr>
          <w:b/>
          <w:bCs/>
          <w:color w:val="000001"/>
        </w:rPr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5 марта 2015 года N 247</w:t>
      </w:r>
    </w:p>
    <w:bookmarkEnd w:id="0"/>
    <w:p w:rsidR="00FB79AB" w:rsidRDefault="00FB79AB">
      <w:pPr>
        <w:pStyle w:val="HEADERTEXT"/>
        <w:jc w:val="center"/>
        <w:rPr>
          <w:b/>
          <w:bCs/>
          <w:color w:val="000001"/>
        </w:rPr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w:t>
      </w:r>
    </w:p>
    <w:p w:rsidR="00743B1C" w:rsidRDefault="00743B1C">
      <w:pPr>
        <w:pStyle w:val="HEADERTEXT"/>
        <w:jc w:val="center"/>
        <w:rPr>
          <w:b/>
          <w:bCs/>
          <w:color w:val="000001"/>
        </w:rPr>
      </w:pPr>
    </w:p>
    <w:p w:rsidR="00FB79AB" w:rsidRDefault="00DE7DF2">
      <w:pPr>
        <w:pStyle w:val="FORMATTEXT"/>
        <w:ind w:firstLine="568"/>
        <w:jc w:val="both"/>
      </w:pPr>
      <w:r>
        <w:t>В соответствии со статьей 82-1 Закона Санкт-Петербурга от 09.11.2011 N 728-132 "Социальный кодекс Санкт-Петербурга" Правительство Санкт-Петербурга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FORMATTEXT"/>
        <w:jc w:val="both"/>
      </w:pPr>
    </w:p>
    <w:p w:rsidR="00FB79AB" w:rsidRDefault="00DE7DF2">
      <w:pPr>
        <w:pStyle w:val="FORMATTEXT"/>
        <w:jc w:val="both"/>
      </w:pPr>
      <w:r>
        <w:t xml:space="preserve">постановляет: </w:t>
      </w:r>
    </w:p>
    <w:p w:rsidR="00FB79AB" w:rsidRDefault="00DE7DF2">
      <w:pPr>
        <w:pStyle w:val="FORMATTEXT"/>
        <w:ind w:firstLine="568"/>
        <w:jc w:val="both"/>
      </w:pPr>
      <w:r>
        <w:t>1. Утвердить: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1.1. Порядок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приложению N 1.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1.2. 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приложению N 2.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1.3. 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 Комитету по образованию в месячный срок: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2.1. Разработать и утвердить документы, предусмотренные Порядком.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2.2. Утвердить положение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 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4. 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постановления, сохраняют право </w:t>
      </w:r>
      <w:r>
        <w:lastRenderedPageBreak/>
        <w:t>на указанные дополнительные меры социальной поддержки до истечения срока, на который они были назначены.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 Признать утратившими силу: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постановление 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постановление 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6. 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7. Контроль за выполнением постановления возложить на вице-губернатора Санкт-Петербурга Кириллова В.В.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jc w:val="right"/>
      </w:pPr>
      <w:r>
        <w:t>Губернатор Санкт-Петербурга</w:t>
      </w:r>
    </w:p>
    <w:p w:rsidR="00FB79AB" w:rsidRDefault="00DE7DF2">
      <w:pPr>
        <w:pStyle w:val="FORMATTEXT"/>
        <w:jc w:val="right"/>
      </w:pPr>
      <w:r>
        <w:t>Г.С.Полтавченко</w:t>
      </w:r>
    </w:p>
    <w:p w:rsidR="00FB79AB" w:rsidRDefault="00FB79AB">
      <w:pPr>
        <w:pStyle w:val="FORMATTEXT"/>
        <w:jc w:val="right"/>
      </w:pPr>
    </w:p>
    <w:p w:rsidR="00FB79AB" w:rsidRDefault="00FB79AB">
      <w:pPr>
        <w:pStyle w:val="FORMATTEXT"/>
        <w:jc w:val="right"/>
      </w:pPr>
    </w:p>
    <w:p w:rsidR="00FB79AB" w:rsidRDefault="00DE7DF2">
      <w:pPr>
        <w:pStyle w:val="FORMATTEXT"/>
        <w:jc w:val="both"/>
      </w:pPr>
      <w:r>
        <w:t xml:space="preserve">Внесен в Реестр </w:t>
      </w:r>
    </w:p>
    <w:p w:rsidR="00FB79AB" w:rsidRDefault="00DE7DF2">
      <w:pPr>
        <w:pStyle w:val="FORMATTEXT"/>
        <w:jc w:val="both"/>
      </w:pPr>
      <w:r>
        <w:t xml:space="preserve">нормативных правовых актов </w:t>
      </w:r>
    </w:p>
    <w:p w:rsidR="00FB79AB" w:rsidRDefault="00DE7DF2">
      <w:pPr>
        <w:pStyle w:val="FORMATTEXT"/>
        <w:jc w:val="both"/>
      </w:pPr>
      <w:r>
        <w:t>Санкт-Петербурга</w:t>
      </w:r>
    </w:p>
    <w:p w:rsidR="00FB79AB" w:rsidRDefault="00DE7DF2">
      <w:pPr>
        <w:pStyle w:val="FORMATTEXT"/>
        <w:jc w:val="both"/>
      </w:pPr>
      <w:r>
        <w:t xml:space="preserve"> 16 марта 2015 года</w:t>
      </w:r>
    </w:p>
    <w:p w:rsidR="00FB79AB" w:rsidRDefault="00DE7DF2">
      <w:pPr>
        <w:pStyle w:val="FORMATTEXT"/>
        <w:jc w:val="both"/>
      </w:pPr>
      <w:r>
        <w:t xml:space="preserve"> Регистрационный N 17731 </w:t>
      </w:r>
    </w:p>
    <w:p w:rsidR="00FB79AB" w:rsidRDefault="00FB79AB">
      <w:pPr>
        <w:pStyle w:val="FORMATTEXT"/>
        <w:jc w:val="right"/>
      </w:pPr>
    </w:p>
    <w:p w:rsidR="00FB79AB" w:rsidRDefault="00DE7DF2">
      <w:pPr>
        <w:pStyle w:val="FORMATTEXT"/>
        <w:jc w:val="right"/>
      </w:pPr>
      <w:r>
        <w:t xml:space="preserve">Приложение N 1 </w:t>
      </w:r>
    </w:p>
    <w:p w:rsidR="00FB79AB" w:rsidRDefault="00DE7DF2">
      <w:pPr>
        <w:pStyle w:val="FORMATTEXT"/>
        <w:jc w:val="right"/>
      </w:pPr>
      <w:r>
        <w:t xml:space="preserve">к постановлению Правительства </w:t>
      </w:r>
    </w:p>
    <w:p w:rsidR="00FB79AB" w:rsidRDefault="00DE7DF2">
      <w:pPr>
        <w:pStyle w:val="FORMATTEXT"/>
        <w:jc w:val="right"/>
      </w:pPr>
      <w:r>
        <w:t xml:space="preserve">Санкт-Петербурга </w:t>
      </w:r>
    </w:p>
    <w:p w:rsidR="00FB79AB" w:rsidRDefault="00DE7DF2">
      <w:pPr>
        <w:pStyle w:val="FORMATTEXT"/>
        <w:jc w:val="right"/>
      </w:pPr>
      <w:r>
        <w:t>от 05.03.2015  N 247</w:t>
      </w:r>
    </w:p>
    <w:p w:rsidR="00FB79AB" w:rsidRDefault="00FB79AB">
      <w:pPr>
        <w:pStyle w:val="FORMATTEXT"/>
        <w:jc w:val="right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Порядок</w:t>
      </w: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FB79AB" w:rsidRDefault="00FB79AB">
      <w:pPr>
        <w:pStyle w:val="HEADERTEXT"/>
        <w:jc w:val="center"/>
        <w:rPr>
          <w:b/>
          <w:bCs/>
          <w:color w:val="000001"/>
        </w:rPr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1. Общие положения</w:t>
      </w:r>
    </w:p>
    <w:p w:rsidR="00FB79AB" w:rsidRDefault="00FB79AB">
      <w:pPr>
        <w:pStyle w:val="HEADERTEXT"/>
        <w:jc w:val="center"/>
        <w:rPr>
          <w:b/>
          <w:bCs/>
          <w:color w:val="000001"/>
        </w:rPr>
      </w:pPr>
    </w:p>
    <w:p w:rsidR="00FB79AB" w:rsidRDefault="00DE7DF2">
      <w:pPr>
        <w:pStyle w:val="FORMATTEXT"/>
        <w:ind w:firstLine="568"/>
        <w:jc w:val="both"/>
      </w:pPr>
      <w:r>
        <w:t>1.1. 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Санкт-Петербурга (далее - образовательные учреждения), в соответствии с главой 18 Закона Санкт-Петербурга от 09.11.2011 N 728-132 "Социальный кодекс Санкт-Петербурга" (далее - Закон Санкт-Петербурга).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1.2. В соответствии с настоящим Порядком гражданам, указанным в статье 81 Закона Санкт-Петербурга, предоставляются следующие дополнительные меры социальной поддержки: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1.2.1. Предоставление питания в образовательных учреждениях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1.2.2. Компенсационная выплата на питание в образовательных учреждениях (далее - компенсационная выплата).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1.3. 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1.4. Питание в образовательных учреждениях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1.5. Компенсационная выплата предоставляется в соответствии с Законом Санкт-Петербурга согласно стоимости питания в образовательных учреждениях, утвержденной Правительством Санкт-Петербурга.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1.6. В настоящем Порядке используется следующее понятие: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обучающиеся, 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ситуации, объективно нарушающей жизнедеятельность гражданина, которую он не может преодолеть самостоятельно, в случаях, указанных в разделе 4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Иные понятия, используемые в настоящем Порядке, применяются в значениях, определенных Законом Санкт-Петербурга.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jc w:val="both"/>
      </w:pPr>
      <w:r>
        <w:t xml:space="preserve">    </w:t>
      </w: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предоставления питания </w:t>
      </w:r>
    </w:p>
    <w:p w:rsidR="00FB79AB" w:rsidRDefault="00DE7DF2">
      <w:pPr>
        <w:pStyle w:val="FORMATTEXT"/>
        <w:ind w:firstLine="568"/>
        <w:jc w:val="both"/>
      </w:pPr>
      <w:r>
        <w:t>2.1. Для предоставления питания родители (законные представители) обучающихся, указанных в пунктах 1-3 статьи 82 Закона Санкт-Петербурга, не достигших 18 лет, ежегодно до 31 мая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Обучающиеся, указанные в пунктах 1-3 статьи 82 Закона Санкт-Петербурга, достигшие 18 лет, являющиеся дееспособными, подают заявление N 1 лично или через представителей.</w:t>
      </w:r>
    </w:p>
    <w:p w:rsidR="00FB79AB" w:rsidRDefault="00FB79AB">
      <w:pPr>
        <w:pStyle w:val="FORMATTEXT"/>
        <w:ind w:firstLine="568"/>
        <w:jc w:val="both"/>
      </w:pPr>
    </w:p>
    <w:p w:rsidR="00FB79AB" w:rsidRDefault="00E25224">
      <w:pPr>
        <w:pStyle w:val="FORMATTEXT"/>
        <w:ind w:firstLine="568"/>
        <w:jc w:val="both"/>
      </w:pPr>
      <w:r>
        <w:t xml:space="preserve">Обучающимся, указанным в пунктах 1-3 статьи 82 Закона Санкт-Петербурга,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предоставляется, начиная с месяца, следующего за месяцем подачи заявления N 1, если </w:t>
      </w:r>
      <w:r>
        <w:lastRenderedPageBreak/>
        <w:t>заявление N 1 подано до 20 числа текущего месяца.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2.2. Одновременно с заявлением N 1 представляются документы, указанные в разделе 5 настоящего Порядка (далее - документы).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заявители),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2.3. Образовательное учреждение: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2.3.1. Осуществляет прием заявлений N 1 и документов в соответствии с пунктом 2.1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2.3.2. Не позднее 20 числа текущего месяца формирует на основании заявления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2.2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2.3.3. 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2.4. Исполнительный орган: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2.4.1. Принимает списки обучающихся.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2.4.2. </w:t>
      </w:r>
      <w:r w:rsidR="00E25224">
        <w:t>В случае, указанном в абзаце втором пункта 2.2 настоящего Порядка, в течение пяти рабочих дней, со дня получения списка обучающихся направляет в государственное учреждение Санкт-Петербурга, определенное Комитетом по социальной политике Санкт-</w:t>
      </w:r>
      <w:r w:rsidR="00E25224">
        <w:lastRenderedPageBreak/>
        <w:t xml:space="preserve">Петербурга для обеспечения внесения в автоматизированную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</w:t>
      </w:r>
      <w:r>
        <w:t>по обеспечению питанием в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2.4.3. В течение десяти рабочих дней со дня получения списков обучающихся принимает решение о предоставлении питания или об отказе в его предоставлении.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2.4.4. В течение пяти рабочих дней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2.4.5. 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2.5. Государственное учреждение: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2.5.1. В течение двух рабочих дней отвечает на запрос исполнительного органа в случае, указанном в пункте 2.4.2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2.5.2. В течение трех рабочих дней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2.6. Предоставление питания осуществляется образовательными учреждениями по талонам на предоставление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2.7. Предоставление питания обучающимся, относящимся к категориям, указанным в пунктах 2 и 3 статьи 82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Родители (законные представители) обучающихся, указанных в пунктах 2 и 3 статьи </w:t>
      </w:r>
      <w:r>
        <w:lastRenderedPageBreak/>
        <w:t>82 Закона Санкт-Петербурга,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2.8. Предоставление питания прекращается в случаях: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утраты 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установления 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неуплаты 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2.9. 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2.10. 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Для 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jc w:val="both"/>
      </w:pPr>
      <w:r>
        <w:t xml:space="preserve">  </w:t>
      </w: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предоставления компенсационной выплаты </w:t>
      </w:r>
    </w:p>
    <w:p w:rsidR="00FB79AB" w:rsidRDefault="00DE7DF2">
      <w:pPr>
        <w:pStyle w:val="FORMATTEXT"/>
        <w:ind w:firstLine="568"/>
        <w:jc w:val="both"/>
      </w:pPr>
      <w:r>
        <w:t>3.1. Для предоставления компенсационной выплаты родители (законные представители) обучающихся, указанных в пунктах 5 и 6 статьи 82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Обучающиеся, указанные в пунктах 5 и 6 статьи 82 Закона Санкт-Петербурга, достигшие 18 лет, являющиеся дееспособными, подают заявление N 2 лично или через представителя.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Компенсационная выплата обучающимся, вновь поступающим в образовательное учреждение в течение учебного года или приобретающим право на компенсационную </w:t>
      </w:r>
      <w:r>
        <w:lastRenderedPageBreak/>
        <w:t>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3.2. Одновременно с заявлением N 2 представляются документы.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2 в соответствии с абзацем вторым пункта 3.1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Заявитель 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3.3. Образовательное учреждение: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3.3.1. Осуществляет прием заявлений N 2 и документов в соответствии с пунктом 3.1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3.3.2. Не позднее 20 числа текущего месяца формирует на основании заявления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3.2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3.3.3. 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3.4. Исполнительный орган: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3.4.1. Принимает списки обучающихся.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3.4.2. В случае, указанном в абзаце втором пункта 3.2 настоящего Порядка, в течение </w:t>
      </w:r>
      <w:r>
        <w:lastRenderedPageBreak/>
        <w:t>пяти рабочих дней со дня получения списка обучающихся направляет в государственное учреждение запрос о наличии в АИС ЭСРН сведений, подтверждающих право обучающегося на предоставление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3.4.3. 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 предоставлении компенсационной выплаты оформляется распоряжением исполнительного органа.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об отказе в предоставлении компенсационной выплаты принимается в случаях: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3.4.4. В течение пяти рабочих дней со дня принятия решения направляет копии распоряжений о предоставлении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3.4.5. На основании сведений, полученных из образовательного учреждения в соответствии с пунктом 3.3.4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3.5. Государственное учреждение: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3.5.1. В течение двух рабочих дней отвечает на запрос исполнительного органа в случае, указанном в пункте 3.4.2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3.5.2. В течение трех 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3.6. На основании 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3.7. </w:t>
      </w:r>
      <w:r w:rsidR="00E25224">
        <w:t xml:space="preserve">В случае если в текущем учебном году обучающемуся, указанному в пунктах 5 и 6 статьи 82 Закона Санкт-Петербурга,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 </w:t>
      </w:r>
      <w:r>
        <w:t>N 2.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Указанное решение оформляется приказом руководителя образовательного учреждения.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 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3.8. На основании приказа руководителя образовательного учреждения компенсационная выплата ежемесячно перечисляется образовательным учреждением на счет заявителя, указанный в заявлении N 2.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3.9. Предоставление компенсационной выплаты прекращается в случаях: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утраты 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установления недостоверности представленных получателем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3.10. Образовательное учреждение направляет в исполнительный орган сведения, указанные в пункте 3.9 настоящего Порядка, не позднее 20 числа месяца, в котором стали известны указанные обстоятельства.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3.11. 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3.9 настоящего Порядка, из образовательного учреждения.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Для проверки сведений, указанных в пункте 3.9 настоящего Порядка, исполнительный орган направляет запрос в государственное учреждение в соответствии с пунктом 3.4.2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На основании копии распоряжения о прекращении предоставления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Порядок принятия решения о предоставлении питания обучающимся, </w:t>
      </w:r>
      <w:r>
        <w:rPr>
          <w:b/>
          <w:bCs/>
          <w:color w:val="000001"/>
        </w:rPr>
        <w:lastRenderedPageBreak/>
        <w:t xml:space="preserve">находящимся в трудной жизненной ситуации, и случаи его предоставления </w:t>
      </w:r>
    </w:p>
    <w:p w:rsidR="00FB79AB" w:rsidRDefault="00DE7DF2">
      <w:pPr>
        <w:pStyle w:val="FORMATTEXT"/>
        <w:ind w:firstLine="568"/>
        <w:jc w:val="both"/>
      </w:pPr>
      <w:r>
        <w:t>4.1. Предоставление питания обучающимся, находящимся в трудной жизненной ситуации, осуществляется в следующих случаях: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обучающийся является жертвой вооруженных и межнациональных конфликтов, экологических и техногенных катастроф, стихийных бедствий;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обучающийся является членом семьи беженцев или вынужденных переселенцев;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обучающийся оказался в экстремальных условиях;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обучающийся является жертвой насилия;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обучающийся оказался в иных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4.2. В целях принятия решения о предоставлении питания обучающимся, находящимся в трудной жизненной ситуации, образовательными учреждениями создаются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Положение о Комиссии, порядок работы Комиссии утверждаются Комитетом по образованию.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 состав Комиссии включаются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общественных объединений граждан.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4.3. Для предоставления питания родители (законные представители) обучающихся, указанных в пункте 4 статьи 82 Закона Санкт-Петербурга, не достигших 18 лет, подают в образовательное учреждение заявление N 1.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Обучающиеся, указанные в пункте 4 статьи 82 Закона, достигшие 18 лет, являющиеся дееспособными, подают заявление N 1 лично или через представителя.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К 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4.4. 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Комиссия в течение пяти рабочих дней со дня получения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</w:t>
      </w:r>
      <w:r>
        <w:lastRenderedPageBreak/>
        <w:t>Комиссии).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4.5. На основании заключения Комиссии образовательное учреждение подает 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документов, не позднее 20 числа текущего месяца. Ходатайство и заключение Комиссии оформляются по форме, утверждаемой Комитетом по образованию.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4.6. 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 Комиссии, заявлений N 1 и документов от образовательного учреждения.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Исполнительный орган принимает заявление N 1 при отсутствии документов в случае, если соответствующие сведения имеются в АИС ЭСРН.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 с указанием срока предоставления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 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4.7. 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 Порядка.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4.8. 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Перечень документов, необходимый для предоставления дополнительных мер социальной поддержки по обеспечению питанием в образовательных учреждениях </w:t>
      </w:r>
    </w:p>
    <w:p w:rsidR="00FB79AB" w:rsidRDefault="00DE7DF2">
      <w:pPr>
        <w:pStyle w:val="FORMATTEXT"/>
        <w:ind w:firstLine="568"/>
        <w:jc w:val="both"/>
      </w:pPr>
      <w:r>
        <w:t>Для 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lastRenderedPageBreak/>
        <w:t>5.1. Свидетельство о рождении обучающегося, не достигшего возраста 14 лет.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5.2. 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5.3. 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5.4. 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 о доходах семьи за три календарных месяца, предшествующих месяцу подачи заявления N 1 (заявления N 2);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документы, подтверждающие состав семьи.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5.5. 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5.6. 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5.7. 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5.8. 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свидетельство многодетной семьи в Санкт-Петербурге;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документы, подтверждающие наличие в семье детей (в случае, если свидетельство многодетной семьи в Санкт-Петербурге отсутствует):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свидетельство о рождении ребенка (детей) в возрасте до 14 лет;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документы, 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акт 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lastRenderedPageBreak/>
        <w:t>свидетельство об усыновлении (в случае усыновления ребенка в возрасте до шести месяцев);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свидетельство 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свидетельство об установлении отцовства;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свидетельство о регистрации (расторжении) брака (в случае, если свидетельство многодетной семьи в Санкт-Петербурге отсутствует).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5.9. 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суда о лишении (ограничении) родителей родительских прав;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суда о признании родителей безвестно отсутствующими (умершими);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суда о признании родителей недееспособными;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суда о признании ребенка оставшимся без попечения родителей;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суда об уклонении родителей от воспитания и содержания ребенка без уважительных причин;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решение суда об исключении матери из актовой записи о рождении;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свидетельство о смерти родителей (родителя).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5.10. Справка об инвалидности обучающегося (в отношении обучающихся, </w:t>
      </w:r>
      <w:r>
        <w:lastRenderedPageBreak/>
        <w:t>являющихся инвалидами).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FORMATTEXT"/>
        <w:jc w:val="right"/>
      </w:pPr>
    </w:p>
    <w:p w:rsidR="00FB79AB" w:rsidRDefault="00DE7DF2">
      <w:pPr>
        <w:pStyle w:val="FORMATTEXT"/>
        <w:jc w:val="right"/>
      </w:pPr>
      <w:r>
        <w:t xml:space="preserve">Приложение N 2 </w:t>
      </w:r>
    </w:p>
    <w:p w:rsidR="00FB79AB" w:rsidRDefault="00DE7DF2">
      <w:pPr>
        <w:pStyle w:val="FORMATTEXT"/>
        <w:jc w:val="right"/>
      </w:pPr>
      <w:r>
        <w:t xml:space="preserve">к постановлению Правительства </w:t>
      </w:r>
    </w:p>
    <w:p w:rsidR="00FB79AB" w:rsidRDefault="00DE7DF2">
      <w:pPr>
        <w:pStyle w:val="FORMATTEXT"/>
        <w:jc w:val="right"/>
      </w:pPr>
      <w:r>
        <w:t xml:space="preserve">Санкт-Петербурга </w:t>
      </w:r>
    </w:p>
    <w:p w:rsidR="00FB79AB" w:rsidRDefault="00DE7DF2">
      <w:pPr>
        <w:pStyle w:val="FORMATTEXT"/>
        <w:jc w:val="right"/>
      </w:pPr>
      <w:r>
        <w:t>от 05.03.2015  N 247</w:t>
      </w:r>
    </w:p>
    <w:p w:rsidR="00FB79AB" w:rsidRDefault="00FB79AB">
      <w:pPr>
        <w:pStyle w:val="FORMATTEXT"/>
        <w:jc w:val="right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 </w:t>
      </w:r>
    </w:p>
    <w:p w:rsidR="00FB79AB" w:rsidRDefault="00DE7DF2">
      <w:pPr>
        <w:pStyle w:val="FORMATTEXT"/>
        <w:ind w:firstLine="568"/>
        <w:jc w:val="both"/>
      </w:pPr>
      <w:r>
        <w:t>1. Сахарный диабет.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 Хроническая почечная недостаточность.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 Хронические заболевания органов пищеварения: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болезнь Крона;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белково-энергетическая недостаточность;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гастроеюнальная язва;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другие неинфекционные гастроэнтериты и колиты (хронический энтероколит, хронический илеоколит, язвенный проктит);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железодефицитная анемия;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печеночная недостаточность;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синдром раздраженного кишечника;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фиброз печени;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цирроз печени;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холецистит;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хронический гепатит;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целиакия;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язвенный колит;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язва двенадцатиперстной кишки;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язва желудка;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язва пищевода;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lastRenderedPageBreak/>
        <w:t>эзофагит.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 Фенилкетонурия.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FORMATTEXT"/>
        <w:jc w:val="right"/>
      </w:pPr>
    </w:p>
    <w:p w:rsidR="00FB79AB" w:rsidRDefault="00DE7DF2">
      <w:pPr>
        <w:pStyle w:val="FORMATTEXT"/>
        <w:jc w:val="right"/>
      </w:pPr>
      <w:r>
        <w:t>Приложение N 3</w:t>
      </w:r>
    </w:p>
    <w:p w:rsidR="00FB79AB" w:rsidRDefault="00DE7DF2">
      <w:pPr>
        <w:pStyle w:val="FORMATTEXT"/>
        <w:jc w:val="right"/>
      </w:pPr>
      <w:r>
        <w:t xml:space="preserve"> к постановлению Правительства </w:t>
      </w:r>
    </w:p>
    <w:p w:rsidR="00FB79AB" w:rsidRDefault="00DE7DF2">
      <w:pPr>
        <w:pStyle w:val="FORMATTEXT"/>
        <w:jc w:val="right"/>
      </w:pPr>
      <w:r>
        <w:t xml:space="preserve">Санкт-Петербурга </w:t>
      </w:r>
    </w:p>
    <w:p w:rsidR="00FB79AB" w:rsidRDefault="00DE7DF2">
      <w:pPr>
        <w:pStyle w:val="FORMATTEXT"/>
        <w:jc w:val="right"/>
      </w:pPr>
      <w:r>
        <w:t>от 05.03.2015  N 247</w:t>
      </w:r>
    </w:p>
    <w:p w:rsidR="00FB79AB" w:rsidRDefault="00FB79AB">
      <w:pPr>
        <w:pStyle w:val="FORMATTEXT"/>
        <w:jc w:val="right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</w:t>
      </w: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FB79AB" w:rsidRDefault="00FB79AB">
      <w:pPr>
        <w:pStyle w:val="HEADERTEXT"/>
        <w:jc w:val="center"/>
        <w:rPr>
          <w:b/>
          <w:bCs/>
          <w:color w:val="000001"/>
        </w:rPr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FB79AB" w:rsidRDefault="00DE7DF2">
      <w:pPr>
        <w:pStyle w:val="FORMATTEXT"/>
        <w:ind w:firstLine="568"/>
        <w:jc w:val="both"/>
      </w:pPr>
      <w:r>
        <w:t>Настоящий 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пунктах 1 и 5 статьи 82 Закона Санкт-Петербурга от 09.11.2011 N 728-132 "Социальный кодекс Санкт-Петербурга" (далее - среднедушевой доход семьи), в соответствии с указанным Законом Санкт-Петербурга.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Состав семьи, учитываемый при определении величины среднедушевого дохода семьи </w:t>
      </w:r>
    </w:p>
    <w:p w:rsidR="00FB79AB" w:rsidRDefault="00DE7DF2">
      <w:pPr>
        <w:pStyle w:val="FORMATTEXT"/>
        <w:ind w:firstLine="568"/>
        <w:jc w:val="both"/>
      </w:pPr>
      <w:r>
        <w:t>2.1. 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2.2. В составе семьи при определении величины среднедушевого дохода семьи, в которой оформлена опека (попечительство) в соответствии со статьей 13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2.3. В составе семьи при определении величины среднедушевого дохода семьи не учитываются: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дети в возрасте до 18 лет, объявленные полностью дееспособными в соответствии с законодательством Российской Федерации;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законные 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законные 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законные 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Виды доходов, учитываемые при исчислении совокупного дохода семьи </w:t>
      </w:r>
    </w:p>
    <w:p w:rsidR="00FB79AB" w:rsidRDefault="00DE7DF2">
      <w:pPr>
        <w:pStyle w:val="FORMATTEXT"/>
        <w:ind w:firstLine="568"/>
        <w:jc w:val="both"/>
      </w:pPr>
      <w:r>
        <w:t>3.1. В совокупный доход семьи для определения величины среднедушевого дохода семьи включаются следующие виды доходов: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3.1.1. Заработная плата: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средний заработок, сохраняемый в случаях, предусмотренных трудовым законодательством;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выплаты, 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компенсация, 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выходное 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дополнительные 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оплата труда приемных родителей.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3.1.2. Выплата военнослужащим и приравненным к ним лицам: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денежное довольствие и иные выплаты военнослужащим и приравненным к ним лицам;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единовременное 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3.1.3. Социальные выплаты: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пенсии, 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ежемесячное пожизненное содержание судей, вышедших в отставку;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стипендии, 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пособие 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пособие по временной нетрудоспособности, пособие по беременности и родам;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ежемесячное пособие по уходу за ребенком;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ежемесячные компенсационные выплаты женщинам, имеющим детей в возрасте до трех лет;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ежемесячное 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ежемесячная 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ежемесячные 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ежемесячные денежные средства, выплачиваемые на ребенка (детей), находящегося под опекой или попечительством;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надбавки 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3.1.4. Другие выплаты: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lastRenderedPageBreak/>
        <w:t>комиссионное вознаграждение штатным страховым агентам и штатным брокерам;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оплата работ по договорам, заключаемым в соответствии с гражданским законодательством Российской Федерации;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суммы 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доходы, 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доходы, 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доходы физических лиц, осуществляющих старательскую деятельность;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доходы 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доходы по акциям и другие доходы от участия в управлении собственностью организации (дивиденды, выплаты по долевым паям);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доходы 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алименты, получаемые членами семьи.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3.2. В совокупный доход семьи для определения величины среднедушевого дохода семьи не включаются: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алименты, выплачиваемые одним из законных представителей на содержание несовершеннолетних детей, не проживающих в данной семье;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начисленные, 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Исчисление совокупного дохода семьи для определения величины среднедушевого дохода семьи </w:t>
      </w:r>
    </w:p>
    <w:p w:rsidR="00FB79AB" w:rsidRDefault="00DE7DF2">
      <w:pPr>
        <w:pStyle w:val="FORMATTEXT"/>
        <w:ind w:firstLine="568"/>
        <w:jc w:val="both"/>
      </w:pPr>
      <w:r>
        <w:t>4.1. 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 xml:space="preserve">4.2. При исчислении совокупного дохода семьи учитываются начисленные суммы </w:t>
      </w:r>
      <w:r>
        <w:lastRenderedPageBreak/>
        <w:t>доходов.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4.3. 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4.4. 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При 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4.5. 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4.6. 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4.7. 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4.8. 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4.9. 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4.10. 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разделе 2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HEADERTEXT"/>
        <w:rPr>
          <w:b/>
          <w:bCs/>
          <w:color w:val="000001"/>
        </w:rPr>
      </w:pPr>
    </w:p>
    <w:p w:rsidR="00FB79AB" w:rsidRDefault="00DE7DF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Определение величины среднедушевого дохода семьи </w:t>
      </w:r>
    </w:p>
    <w:p w:rsidR="00FB79AB" w:rsidRDefault="00DE7DF2">
      <w:pPr>
        <w:pStyle w:val="FORMATTEXT"/>
        <w:ind w:firstLine="568"/>
        <w:jc w:val="both"/>
      </w:pPr>
      <w:r>
        <w:t>5.1. 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FB79AB" w:rsidRDefault="00FB79AB">
      <w:pPr>
        <w:pStyle w:val="FORMATTEXT"/>
        <w:ind w:firstLine="568"/>
        <w:jc w:val="both"/>
      </w:pPr>
    </w:p>
    <w:p w:rsidR="00FB79AB" w:rsidRDefault="00DE7DF2">
      <w:pPr>
        <w:pStyle w:val="FORMATTEXT"/>
        <w:ind w:firstLine="568"/>
        <w:jc w:val="both"/>
      </w:pPr>
      <w:r>
        <w:t>5.2. 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FB79AB" w:rsidRDefault="00FB79AB">
      <w:pPr>
        <w:pStyle w:val="FORMATTEXT"/>
        <w:ind w:firstLine="568"/>
        <w:jc w:val="both"/>
      </w:pPr>
    </w:p>
    <w:p w:rsidR="00FB79AB" w:rsidRDefault="00FB79AB">
      <w:pPr>
        <w:pStyle w:val="FORMATTEXT"/>
      </w:pPr>
    </w:p>
    <w:p w:rsidR="00FB79AB" w:rsidRDefault="00FB79AB">
      <w:pPr>
        <w:pStyle w:val="FORMATTEXT"/>
      </w:pPr>
    </w:p>
    <w:p w:rsidR="00FB79AB" w:rsidRDefault="00DE7DF2">
      <w:pPr>
        <w:pStyle w:val="FORMATTEXT"/>
      </w:pPr>
      <w:r>
        <w:t>Официальный</w:t>
      </w:r>
    </w:p>
    <w:p w:rsidR="00FB79AB" w:rsidRDefault="00DE7DF2">
      <w:pPr>
        <w:pStyle w:val="FORMATTEXT"/>
      </w:pPr>
      <w:r>
        <w:t xml:space="preserve"> электронный текст</w:t>
      </w:r>
    </w:p>
    <w:p w:rsidR="00FB79AB" w:rsidRDefault="00DE7DF2">
      <w:pPr>
        <w:pStyle w:val="FORMATTEXT"/>
      </w:pPr>
      <w:r>
        <w:t xml:space="preserve"> ИПС "Кодекс"</w:t>
      </w:r>
    </w:p>
    <w:p w:rsidR="00FB79AB" w:rsidRDefault="00FB79AB">
      <w:pPr>
        <w:pStyle w:val="FORMATTEXT"/>
      </w:pPr>
    </w:p>
    <w:p w:rsidR="00FB79AB" w:rsidRDefault="00FB79AB">
      <w:pPr>
        <w:pStyle w:val="FORMATTEXT"/>
      </w:pPr>
    </w:p>
    <w:p w:rsidR="00FB79AB" w:rsidRDefault="00FB79AB">
      <w:pPr>
        <w:pStyle w:val="FORMATTEXT"/>
      </w:pPr>
    </w:p>
    <w:p w:rsidR="00FB79AB" w:rsidRDefault="00DE7DF2">
      <w:pPr>
        <w:pStyle w:val="FORMATTEXT"/>
      </w:pPr>
      <w:r>
        <w:t>Электронный текст документа</w:t>
      </w:r>
    </w:p>
    <w:p w:rsidR="00FB79AB" w:rsidRDefault="00DE7DF2">
      <w:pPr>
        <w:pStyle w:val="FORMATTEXT"/>
      </w:pPr>
      <w:r>
        <w:t xml:space="preserve"> подготовлен ЗАО "Кодекс" и сверен по:</w:t>
      </w:r>
    </w:p>
    <w:p w:rsidR="00FB79AB" w:rsidRDefault="00DE7DF2">
      <w:pPr>
        <w:pStyle w:val="FORMATTEXT"/>
      </w:pPr>
      <w:r>
        <w:t xml:space="preserve"> официальная рассылка</w:t>
      </w:r>
    </w:p>
    <w:p w:rsidR="00FB79AB" w:rsidRDefault="00FB79AB">
      <w:pPr>
        <w:pStyle w:val="FORMATTEXT"/>
      </w:pPr>
    </w:p>
    <w:p w:rsidR="00FB79AB" w:rsidRDefault="00FB79AB">
      <w:pPr>
        <w:pStyle w:val="FORMATTEXT"/>
      </w:pPr>
    </w:p>
    <w:p w:rsidR="00DE7DF2" w:rsidRDefault="00DE7DF2">
      <w:pPr>
        <w:pStyle w:val="FORMATTEXT"/>
      </w:pPr>
    </w:p>
    <w:sectPr w:rsidR="00DE7DF2" w:rsidSect="00FB79AB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B1C"/>
    <w:rsid w:val="00743B1C"/>
    <w:rsid w:val="00DE7DF2"/>
    <w:rsid w:val="00E25224"/>
    <w:rsid w:val="00FB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FB79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FB79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vt:lpstr>
    </vt:vector>
  </TitlesOfParts>
  <Company/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dc:title>
  <dc:subject/>
  <dc:creator>Саушкина Анна Владимировна</dc:creator>
  <cp:keywords/>
  <dc:description/>
  <cp:lastModifiedBy>1</cp:lastModifiedBy>
  <cp:revision>3</cp:revision>
  <dcterms:created xsi:type="dcterms:W3CDTF">2015-04-08T11:05:00Z</dcterms:created>
  <dcterms:modified xsi:type="dcterms:W3CDTF">2015-05-08T07:20:00Z</dcterms:modified>
</cp:coreProperties>
</file>