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18" w:rsidRDefault="009C7018" w:rsidP="00B3681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dorogakdomu.ru/wp-content/uploads/2016/01/960535898.png" style="position:absolute;margin-left:0;margin-top:-36pt;width:142.4pt;height:172.15pt;z-index:251658240;visibility:visible">
            <v:imagedata r:id="rId4" o:title=""/>
            <w10:wrap type="square"/>
          </v:shape>
        </w:pict>
      </w:r>
    </w:p>
    <w:p w:rsidR="009C7018" w:rsidRPr="002D69D4" w:rsidRDefault="009C7018" w:rsidP="002D69D4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br w:type="textWrapping" w:clear="all"/>
      </w:r>
      <w:r w:rsidRPr="002D69D4">
        <w:rPr>
          <w:rFonts w:ascii="Arial" w:hAnsi="Arial" w:cs="Arial"/>
          <w:b/>
          <w:bCs/>
          <w:color w:val="0000FF"/>
          <w:sz w:val="36"/>
          <w:szCs w:val="36"/>
        </w:rPr>
        <w:t>Библиотека ГБОУ школа № 104</w:t>
      </w:r>
    </w:p>
    <w:p w:rsidR="009C7018" w:rsidRPr="002D69D4" w:rsidRDefault="009C7018" w:rsidP="00B368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9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3F3F3"/>
        </w:rPr>
        <w:t>Заведующая библиотекой: </w:t>
      </w:r>
      <w:r w:rsidRPr="002D69D4"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>   </w:t>
      </w:r>
      <w:r w:rsidRPr="002D69D4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>Мельничук Светлана Алексеевна</w:t>
      </w:r>
      <w:r w:rsidRPr="002D69D4">
        <w:rPr>
          <w:rFonts w:ascii="Times New Roman" w:hAnsi="Times New Roman"/>
          <w:color w:val="000000"/>
          <w:sz w:val="21"/>
          <w:szCs w:val="21"/>
          <w:shd w:val="clear" w:color="auto" w:fill="F3F3F3"/>
        </w:rPr>
        <w:t> </w:t>
      </w:r>
    </w:p>
    <w:p w:rsidR="009C7018" w:rsidRPr="00B36818" w:rsidRDefault="009C7018" w:rsidP="00B368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9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3F3F3"/>
        </w:rPr>
        <w:t xml:space="preserve">Педагог-библиотекарь:  </w:t>
      </w:r>
      <w:r w:rsidRPr="002D69D4"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> Крылова Екатерина Владимировна</w:t>
      </w:r>
      <w:r w:rsidRPr="00B36818"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 xml:space="preserve"> </w:t>
      </w:r>
    </w:p>
    <w:p w:rsidR="009C7018" w:rsidRPr="00B36818" w:rsidRDefault="009C7018" w:rsidP="002D69D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0" w:name="TOC--"/>
      <w:bookmarkEnd w:id="0"/>
      <w:r w:rsidRPr="00B36818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3F3F3"/>
        </w:rPr>
        <w:t>Режим работы библиотеки по обслуживанию читателей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25"/>
        <w:gridCol w:w="6560"/>
      </w:tblGrid>
      <w:tr w:rsidR="009C7018" w:rsidRPr="00A54AB4" w:rsidTr="002D69D4">
        <w:trPr>
          <w:trHeight w:val="814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018" w:rsidRPr="00B36818" w:rsidRDefault="009C7018" w:rsidP="00B3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TOC-.-79-.-2-.-14-9:00---17:00-9:00---17"/>
            <w:bookmarkEnd w:id="1"/>
            <w:r w:rsidRPr="00B3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3F3"/>
              </w:rPr>
              <w:t xml:space="preserve">Понедельник    </w:t>
            </w:r>
            <w:r w:rsidRPr="00B3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3F3"/>
              </w:rPr>
              <w:br/>
              <w:t>Вторник              </w:t>
            </w:r>
            <w:r w:rsidRPr="00B3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3F3"/>
              </w:rPr>
              <w:br/>
              <w:t>Среда                   </w:t>
            </w:r>
            <w:r w:rsidRPr="00B3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3F3"/>
              </w:rPr>
              <w:br/>
              <w:t>Четверг               </w:t>
            </w:r>
            <w:r w:rsidRPr="00B3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3F3"/>
              </w:rPr>
              <w:br/>
              <w:t xml:space="preserve">Пятница              </w:t>
            </w:r>
          </w:p>
        </w:tc>
        <w:tc>
          <w:tcPr>
            <w:tcW w:w="6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018" w:rsidRDefault="009C7018" w:rsidP="00B3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9.00 до 13.00</w:t>
            </w:r>
          </w:p>
          <w:p w:rsidR="009C7018" w:rsidRPr="00B36818" w:rsidRDefault="009C7018" w:rsidP="00B3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18.00</w:t>
            </w:r>
            <w:bookmarkStart w:id="2" w:name="_GoBack"/>
            <w:bookmarkEnd w:id="2"/>
          </w:p>
        </w:tc>
      </w:tr>
      <w:tr w:rsidR="009C7018" w:rsidRPr="00A54AB4" w:rsidTr="00B3681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018" w:rsidRPr="00B36818" w:rsidRDefault="009C7018" w:rsidP="00B3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3F3F3"/>
              </w:rPr>
              <w:t>Библиотека оснащена мультимедийным компьютером, подключе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3F3F3"/>
              </w:rPr>
              <w:t xml:space="preserve">нным к локальной сети школы </w:t>
            </w:r>
            <w:r w:rsidRPr="00B368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3F3F3"/>
              </w:rPr>
              <w:t>с выходом в Интернет.</w:t>
            </w:r>
          </w:p>
          <w:p w:rsidR="009C7018" w:rsidRPr="00B36818" w:rsidRDefault="009C7018" w:rsidP="00B36818">
            <w:pPr>
              <w:spacing w:after="0" w:line="329" w:lineRule="atLeast"/>
              <w:rPr>
                <w:rFonts w:ascii="Times New Roman" w:hAnsi="Times New Roman"/>
                <w:sz w:val="20"/>
                <w:szCs w:val="20"/>
              </w:rPr>
            </w:pPr>
            <w:r w:rsidRPr="00B368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3F3F3"/>
              </w:rPr>
              <w:t xml:space="preserve">В медиатеке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3F3F3"/>
              </w:rPr>
              <w:t xml:space="preserve">школы </w:t>
            </w:r>
            <w:r w:rsidRPr="00B368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3F3F3"/>
              </w:rPr>
              <w:t xml:space="preserve"> имеются электронные образовательные ресурсы по различным предметам и областям знаний (учебные программы, справочники, энциклопедии и др.)  </w:t>
            </w:r>
          </w:p>
          <w:p w:rsidR="009C7018" w:rsidRPr="00B36818" w:rsidRDefault="009C7018" w:rsidP="00B3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018" w:rsidRDefault="009C7018"/>
    <w:p w:rsidR="009C7018" w:rsidRDefault="009C7018" w:rsidP="002D69D4">
      <w:pPr>
        <w:pStyle w:val="Default"/>
      </w:pPr>
    </w:p>
    <w:p w:rsidR="009C7018" w:rsidRPr="002D69D4" w:rsidRDefault="009C7018" w:rsidP="002D69D4">
      <w:pPr>
        <w:pStyle w:val="Default"/>
        <w:jc w:val="center"/>
        <w:rPr>
          <w:color w:val="0000FF"/>
          <w:sz w:val="32"/>
          <w:szCs w:val="32"/>
        </w:rPr>
      </w:pPr>
      <w:r w:rsidRPr="002D69D4">
        <w:rPr>
          <w:b/>
          <w:bCs/>
          <w:color w:val="0000FF"/>
          <w:sz w:val="32"/>
          <w:szCs w:val="32"/>
        </w:rPr>
        <w:t>Правила пользования библиотекой</w:t>
      </w:r>
    </w:p>
    <w:p w:rsidR="009C7018" w:rsidRDefault="009C7018" w:rsidP="002D69D4">
      <w:pPr>
        <w:tabs>
          <w:tab w:val="left" w:pos="2551"/>
        </w:tabs>
        <w:jc w:val="center"/>
      </w:pPr>
      <w:r>
        <w:rPr>
          <w:b/>
          <w:bCs/>
          <w:sz w:val="32"/>
          <w:szCs w:val="32"/>
        </w:rPr>
        <w:t>ГБОУ школы № 104 им. М.С.Харченко</w:t>
      </w:r>
    </w:p>
    <w:p w:rsidR="009C7018" w:rsidRDefault="009C7018" w:rsidP="002D69D4">
      <w:pPr>
        <w:tabs>
          <w:tab w:val="left" w:pos="1753"/>
        </w:tabs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D6B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ED6B1F">
        <w:rPr>
          <w:rFonts w:ascii="Times New Roman" w:hAnsi="Times New Roman"/>
          <w:b/>
          <w:bCs/>
          <w:color w:val="000000"/>
          <w:sz w:val="32"/>
          <w:szCs w:val="32"/>
        </w:rPr>
        <w:t>Права пользователей библиотеки</w:t>
      </w:r>
    </w:p>
    <w:p w:rsidR="009C7018" w:rsidRPr="00ED6B1F" w:rsidRDefault="009C7018" w:rsidP="002D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6B1F">
        <w:rPr>
          <w:rFonts w:ascii="Arial" w:hAnsi="Arial" w:cs="Arial"/>
          <w:color w:val="000000"/>
          <w:sz w:val="20"/>
          <w:szCs w:val="20"/>
        </w:rPr>
        <w:t xml:space="preserve">Пользователи библиотеки имеют право: </w:t>
      </w:r>
    </w:p>
    <w:p w:rsidR="009C7018" w:rsidRPr="00ED6B1F" w:rsidRDefault="009C7018" w:rsidP="002D69D4">
      <w:pPr>
        <w:autoSpaceDE w:val="0"/>
        <w:autoSpaceDN w:val="0"/>
        <w:adjustRightInd w:val="0"/>
        <w:spacing w:after="299" w:line="240" w:lineRule="auto"/>
        <w:rPr>
          <w:rFonts w:ascii="Arial" w:hAnsi="Arial" w:cs="Arial"/>
          <w:color w:val="000000"/>
          <w:sz w:val="20"/>
          <w:szCs w:val="20"/>
        </w:rPr>
      </w:pPr>
      <w:r w:rsidRPr="00ED6B1F">
        <w:rPr>
          <w:rFonts w:ascii="Arial" w:hAnsi="Arial" w:cs="Arial"/>
          <w:color w:val="000000"/>
          <w:sz w:val="20"/>
          <w:szCs w:val="20"/>
        </w:rPr>
        <w:t xml:space="preserve"> получать полную информацию о составе библиотечного фонда, информационных ресурсах и предоставляемых библиотекой услугах; </w:t>
      </w:r>
    </w:p>
    <w:p w:rsidR="009C7018" w:rsidRPr="00ED6B1F" w:rsidRDefault="009C7018" w:rsidP="002D69D4">
      <w:pPr>
        <w:autoSpaceDE w:val="0"/>
        <w:autoSpaceDN w:val="0"/>
        <w:adjustRightInd w:val="0"/>
        <w:spacing w:after="299" w:line="240" w:lineRule="auto"/>
        <w:rPr>
          <w:rFonts w:ascii="Arial" w:hAnsi="Arial" w:cs="Arial"/>
          <w:color w:val="000000"/>
          <w:sz w:val="20"/>
          <w:szCs w:val="20"/>
        </w:rPr>
      </w:pPr>
      <w:r w:rsidRPr="00ED6B1F">
        <w:rPr>
          <w:rFonts w:ascii="Arial" w:hAnsi="Arial" w:cs="Arial"/>
          <w:color w:val="000000"/>
          <w:sz w:val="20"/>
          <w:szCs w:val="20"/>
        </w:rPr>
        <w:t xml:space="preserve"> пользоваться справочно-библиографическим аппаратом библиотеки; </w:t>
      </w:r>
    </w:p>
    <w:p w:rsidR="009C7018" w:rsidRPr="00ED6B1F" w:rsidRDefault="009C7018" w:rsidP="002D69D4">
      <w:pPr>
        <w:autoSpaceDE w:val="0"/>
        <w:autoSpaceDN w:val="0"/>
        <w:adjustRightInd w:val="0"/>
        <w:spacing w:after="299" w:line="240" w:lineRule="auto"/>
        <w:rPr>
          <w:rFonts w:ascii="Arial" w:hAnsi="Arial" w:cs="Arial"/>
          <w:color w:val="000000"/>
          <w:sz w:val="20"/>
          <w:szCs w:val="20"/>
        </w:rPr>
      </w:pPr>
      <w:r w:rsidRPr="00ED6B1F">
        <w:rPr>
          <w:rFonts w:ascii="Arial" w:hAnsi="Arial" w:cs="Arial"/>
          <w:color w:val="000000"/>
          <w:sz w:val="20"/>
          <w:szCs w:val="20"/>
        </w:rPr>
        <w:t xml:space="preserve"> получать консультационную помощь в поиске и выборе источников информации, </w:t>
      </w:r>
    </w:p>
    <w:p w:rsidR="009C7018" w:rsidRPr="00ED6B1F" w:rsidRDefault="009C7018" w:rsidP="002D69D4">
      <w:pPr>
        <w:autoSpaceDE w:val="0"/>
        <w:autoSpaceDN w:val="0"/>
        <w:adjustRightInd w:val="0"/>
        <w:spacing w:after="299" w:line="240" w:lineRule="auto"/>
        <w:rPr>
          <w:rFonts w:ascii="Arial" w:hAnsi="Arial" w:cs="Arial"/>
          <w:color w:val="000000"/>
          <w:sz w:val="20"/>
          <w:szCs w:val="20"/>
        </w:rPr>
      </w:pPr>
      <w:r w:rsidRPr="00ED6B1F">
        <w:rPr>
          <w:rFonts w:ascii="Arial" w:hAnsi="Arial" w:cs="Arial"/>
          <w:color w:val="000000"/>
          <w:sz w:val="20"/>
          <w:szCs w:val="20"/>
        </w:rPr>
        <w:t xml:space="preserve"> получать в пользование на абонементе и читальном зале печатные издания, аудиовизуальные документы и другие источники информации; продлять срок пользования документами; </w:t>
      </w:r>
    </w:p>
    <w:p w:rsidR="009C7018" w:rsidRPr="00ED6B1F" w:rsidRDefault="009C7018" w:rsidP="002D69D4">
      <w:pPr>
        <w:autoSpaceDE w:val="0"/>
        <w:autoSpaceDN w:val="0"/>
        <w:adjustRightInd w:val="0"/>
        <w:spacing w:after="299" w:line="240" w:lineRule="auto"/>
        <w:rPr>
          <w:rFonts w:ascii="Arial" w:hAnsi="Arial" w:cs="Arial"/>
          <w:color w:val="000000"/>
          <w:sz w:val="20"/>
          <w:szCs w:val="20"/>
        </w:rPr>
      </w:pPr>
      <w:r w:rsidRPr="00ED6B1F">
        <w:rPr>
          <w:rFonts w:ascii="Arial" w:hAnsi="Arial" w:cs="Arial"/>
          <w:color w:val="000000"/>
          <w:sz w:val="20"/>
          <w:szCs w:val="20"/>
        </w:rPr>
        <w:t xml:space="preserve"> получать тематические, фактографические, уточняющие и библиофафические справки на основе фонда библиотеки (исключение: справки повышенной сложности); </w:t>
      </w:r>
    </w:p>
    <w:p w:rsidR="009C7018" w:rsidRPr="00ED6B1F" w:rsidRDefault="009C7018" w:rsidP="002D69D4">
      <w:pPr>
        <w:autoSpaceDE w:val="0"/>
        <w:autoSpaceDN w:val="0"/>
        <w:adjustRightInd w:val="0"/>
        <w:spacing w:after="299" w:line="240" w:lineRule="auto"/>
        <w:rPr>
          <w:rFonts w:ascii="Arial" w:hAnsi="Arial" w:cs="Arial"/>
          <w:color w:val="000000"/>
          <w:sz w:val="20"/>
          <w:szCs w:val="20"/>
        </w:rPr>
      </w:pPr>
      <w:r w:rsidRPr="00ED6B1F">
        <w:rPr>
          <w:rFonts w:ascii="Arial" w:hAnsi="Arial" w:cs="Arial"/>
          <w:color w:val="000000"/>
          <w:sz w:val="20"/>
          <w:szCs w:val="20"/>
        </w:rPr>
        <w:t xml:space="preserve"> получать консультационную помощь в работе с информацией на нетрадиционных носителях, при пользовании электронным и иным оборудованием; </w:t>
      </w:r>
    </w:p>
    <w:p w:rsidR="009C7018" w:rsidRPr="00ED6B1F" w:rsidRDefault="009C7018" w:rsidP="002D69D4">
      <w:pPr>
        <w:autoSpaceDE w:val="0"/>
        <w:autoSpaceDN w:val="0"/>
        <w:adjustRightInd w:val="0"/>
        <w:spacing w:after="299" w:line="240" w:lineRule="auto"/>
        <w:rPr>
          <w:rFonts w:ascii="Arial" w:hAnsi="Arial" w:cs="Arial"/>
          <w:color w:val="000000"/>
          <w:sz w:val="20"/>
          <w:szCs w:val="20"/>
        </w:rPr>
      </w:pPr>
      <w:r w:rsidRPr="00ED6B1F">
        <w:rPr>
          <w:rFonts w:ascii="Arial" w:hAnsi="Arial" w:cs="Arial"/>
          <w:color w:val="000000"/>
          <w:sz w:val="20"/>
          <w:szCs w:val="20"/>
        </w:rPr>
        <w:t xml:space="preserve"> участвовать в мероприятиях, проводимых библиотекой; </w:t>
      </w:r>
    </w:p>
    <w:p w:rsidR="009C7018" w:rsidRPr="00ED6B1F" w:rsidRDefault="009C7018" w:rsidP="002D69D4">
      <w:pPr>
        <w:autoSpaceDE w:val="0"/>
        <w:autoSpaceDN w:val="0"/>
        <w:adjustRightInd w:val="0"/>
        <w:spacing w:after="299" w:line="240" w:lineRule="auto"/>
        <w:rPr>
          <w:rFonts w:ascii="Arial" w:hAnsi="Arial" w:cs="Arial"/>
          <w:color w:val="000000"/>
          <w:sz w:val="20"/>
          <w:szCs w:val="20"/>
        </w:rPr>
      </w:pPr>
      <w:r w:rsidRPr="00ED6B1F">
        <w:rPr>
          <w:rFonts w:ascii="Arial" w:hAnsi="Arial" w:cs="Arial"/>
          <w:color w:val="000000"/>
          <w:sz w:val="20"/>
          <w:szCs w:val="20"/>
        </w:rPr>
        <w:t xml:space="preserve"> совместно с библиотекой создавать клубы, кружки по интересам, общества друзей библиотеки, чтения, книги; </w:t>
      </w:r>
    </w:p>
    <w:p w:rsidR="009C7018" w:rsidRPr="00ED6B1F" w:rsidRDefault="009C7018" w:rsidP="002D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6B1F">
        <w:rPr>
          <w:rFonts w:ascii="Arial" w:hAnsi="Arial" w:cs="Arial"/>
          <w:color w:val="000000"/>
          <w:sz w:val="20"/>
          <w:szCs w:val="20"/>
        </w:rPr>
        <w:t xml:space="preserve"> в случае конфликтной ситуации с библиотекой обращаться к директору общеобразовательного учреждения. </w:t>
      </w:r>
    </w:p>
    <w:p w:rsidR="009C7018" w:rsidRPr="00ED6B1F" w:rsidRDefault="009C7018" w:rsidP="002D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C7018" w:rsidRDefault="009C7018" w:rsidP="002D69D4">
      <w:pPr>
        <w:ind w:firstLine="708"/>
      </w:pPr>
      <w:r w:rsidRPr="00ED6B1F">
        <w:rPr>
          <w:rFonts w:ascii="Arial" w:hAnsi="Arial" w:cs="Arial"/>
          <w:b/>
          <w:bCs/>
          <w:color w:val="000000"/>
          <w:sz w:val="32"/>
          <w:szCs w:val="32"/>
        </w:rPr>
        <w:t>Обязанности пользователей библиотеки</w:t>
      </w:r>
    </w:p>
    <w:p w:rsidR="009C7018" w:rsidRDefault="009C7018" w:rsidP="002D69D4">
      <w:pPr>
        <w:pStyle w:val="Default"/>
        <w:widowControl w:val="0"/>
      </w:pP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Пользователи библиотеки обязаны: </w:t>
      </w: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</w:p>
    <w:p w:rsidR="009C7018" w:rsidRDefault="009C7018" w:rsidP="002D69D4">
      <w:pPr>
        <w:pStyle w:val="Default"/>
        <w:widowControl w:val="0"/>
        <w:spacing w:after="283"/>
        <w:rPr>
          <w:sz w:val="20"/>
          <w:szCs w:val="20"/>
        </w:rPr>
      </w:pPr>
      <w:r>
        <w:rPr>
          <w:sz w:val="20"/>
          <w:szCs w:val="20"/>
        </w:rPr>
        <w:t xml:space="preserve"> соблюдать Правила пользования библиотекой; </w:t>
      </w: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 бережно относиться к произведениям печати (не вырывать, не загибать страниц, не делать </w:t>
      </w:r>
      <w:r>
        <w:rPr>
          <w:i/>
          <w:iCs/>
          <w:sz w:val="20"/>
          <w:szCs w:val="20"/>
        </w:rPr>
        <w:t xml:space="preserve">в </w:t>
      </w:r>
      <w:r>
        <w:rPr>
          <w:sz w:val="20"/>
          <w:szCs w:val="20"/>
        </w:rPr>
        <w:t xml:space="preserve">книгах подчеркиваний, пометок, копирования), иным документам на различных носителях, оборудованию, инвентарю; </w:t>
      </w: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- поддерживать порядок расстановки изданий в открытом доступе библиотеки, расположения карточек в каталогах и картотеках; - пользоваться ценными и справочными изданиями только в помещении библиотеки; </w:t>
      </w:r>
    </w:p>
    <w:p w:rsidR="009C7018" w:rsidRDefault="009C7018" w:rsidP="002D69D4">
      <w:pPr>
        <w:pStyle w:val="Default"/>
        <w:widowControl w:val="0"/>
        <w:spacing w:after="278"/>
        <w:rPr>
          <w:sz w:val="20"/>
          <w:szCs w:val="20"/>
        </w:rPr>
      </w:pPr>
      <w:r>
        <w:rPr>
          <w:sz w:val="20"/>
          <w:szCs w:val="20"/>
        </w:rPr>
        <w:t xml:space="preserve"> при получении произведений печати и иных документов пользователь должен убедиться в отсутствии дефектов, при обнаружении проинформировать работника библиотеки. Ответственность за обнаруженные дефекты в сдаваемых документах несет последний пользователь; </w:t>
      </w:r>
    </w:p>
    <w:p w:rsidR="009C7018" w:rsidRDefault="009C7018" w:rsidP="002D69D4">
      <w:pPr>
        <w:pStyle w:val="Default"/>
        <w:widowControl w:val="0"/>
        <w:spacing w:after="278"/>
        <w:rPr>
          <w:sz w:val="20"/>
          <w:szCs w:val="20"/>
        </w:rPr>
      </w:pPr>
      <w:r>
        <w:rPr>
          <w:sz w:val="20"/>
          <w:szCs w:val="20"/>
        </w:rPr>
        <w:t xml:space="preserve"> расписываться в читательском формуляре за каждый полученный документ ; </w:t>
      </w:r>
    </w:p>
    <w:p w:rsidR="009C7018" w:rsidRDefault="009C7018" w:rsidP="002D69D4">
      <w:pPr>
        <w:pStyle w:val="Default"/>
        <w:widowControl w:val="0"/>
        <w:spacing w:after="278"/>
        <w:rPr>
          <w:sz w:val="20"/>
          <w:szCs w:val="20"/>
        </w:rPr>
      </w:pPr>
      <w:r>
        <w:rPr>
          <w:sz w:val="20"/>
          <w:szCs w:val="20"/>
        </w:rPr>
        <w:t xml:space="preserve"> возвращать документы в библиотеку в установленные сроки; </w:t>
      </w:r>
    </w:p>
    <w:p w:rsidR="009C7018" w:rsidRDefault="009C7018" w:rsidP="002D69D4">
      <w:pPr>
        <w:pStyle w:val="Default"/>
        <w:widowControl w:val="0"/>
        <w:spacing w:after="278"/>
        <w:rPr>
          <w:sz w:val="20"/>
          <w:szCs w:val="20"/>
        </w:rPr>
      </w:pPr>
      <w:r>
        <w:rPr>
          <w:sz w:val="20"/>
          <w:szCs w:val="20"/>
        </w:rPr>
        <w:t xml:space="preserve"> пользователи, ответственные за утрату или порчу документов библиотеки, или их родители ( законные представители обучающегося) обязаны заменить их равноценными, при невозможности замены - возместить реальную рыночную стоимость документов; </w:t>
      </w: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 по истечении срока обучения или работы в общеобразовательном учреждении пользователи обязаны полностью рассчитаться с библиотекой. Личное дело учащегося и обходной лист работника без соответствующей пометки библиотеки не выдаются. </w:t>
      </w: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</w:p>
    <w:p w:rsidR="009C7018" w:rsidRDefault="009C7018" w:rsidP="002D69D4">
      <w:pPr>
        <w:widowControl w:val="0"/>
      </w:pPr>
      <w:r>
        <w:rPr>
          <w:b/>
          <w:bCs/>
          <w:sz w:val="32"/>
          <w:szCs w:val="32"/>
        </w:rPr>
        <w:t xml:space="preserve">                                      Права сотрудников библиотеки</w:t>
      </w:r>
    </w:p>
    <w:p w:rsidR="009C7018" w:rsidRDefault="009C7018" w:rsidP="002D69D4">
      <w:pPr>
        <w:pStyle w:val="Default"/>
        <w:widowControl w:val="0"/>
        <w:spacing w:after="284"/>
        <w:rPr>
          <w:sz w:val="20"/>
          <w:szCs w:val="20"/>
        </w:rPr>
      </w:pPr>
      <w:r>
        <w:rPr>
          <w:sz w:val="20"/>
          <w:szCs w:val="20"/>
        </w:rPr>
        <w:t xml:space="preserve"> устанавливать штрафные санкции за превышение сроков пользования документами библиотеки; лишать права пользования библиотекой на срок, равный задолженности; </w:t>
      </w: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 устанавливать порядок выдачи документов библиотеки под залог пользователям, не являющимся участниками образовательного процесса данного общеобразовательного учреждения </w:t>
      </w:r>
    </w:p>
    <w:p w:rsidR="009C7018" w:rsidRDefault="009C7018" w:rsidP="002D69D4">
      <w:pPr>
        <w:pStyle w:val="Default"/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Обязанности сотрудников библиотеки </w:t>
      </w: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Сотрудники библиотеки обязаны: </w:t>
      </w:r>
    </w:p>
    <w:p w:rsidR="009C7018" w:rsidRDefault="009C7018" w:rsidP="002D69D4">
      <w:pPr>
        <w:pStyle w:val="Default"/>
        <w:widowControl w:val="0"/>
        <w:spacing w:after="293"/>
        <w:rPr>
          <w:sz w:val="20"/>
          <w:szCs w:val="20"/>
        </w:rPr>
      </w:pPr>
    </w:p>
    <w:p w:rsidR="009C7018" w:rsidRDefault="009C7018" w:rsidP="002D69D4">
      <w:pPr>
        <w:pStyle w:val="Default"/>
        <w:widowControl w:val="0"/>
        <w:spacing w:after="293"/>
        <w:rPr>
          <w:sz w:val="20"/>
          <w:szCs w:val="20"/>
        </w:rPr>
      </w:pPr>
      <w:r>
        <w:rPr>
          <w:sz w:val="20"/>
          <w:szCs w:val="20"/>
        </w:rPr>
        <w:t xml:space="preserve"> информировать пользователей о всех видах предоставляемых библиотекой услуг; </w:t>
      </w:r>
    </w:p>
    <w:p w:rsidR="009C7018" w:rsidRDefault="009C7018" w:rsidP="002D69D4">
      <w:pPr>
        <w:pStyle w:val="Default"/>
        <w:widowControl w:val="0"/>
        <w:spacing w:after="293"/>
        <w:rPr>
          <w:sz w:val="20"/>
          <w:szCs w:val="20"/>
        </w:rPr>
      </w:pPr>
      <w:r>
        <w:rPr>
          <w:sz w:val="20"/>
          <w:szCs w:val="20"/>
        </w:rPr>
        <w:t xml:space="preserve"> обеспечить читателям возможность пользоваться информационными ресурсами библиотеки; </w:t>
      </w: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 формировать фонды в соответствии с образовательными программами учреждения, интересами, </w:t>
      </w: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</w:p>
    <w:p w:rsidR="009C7018" w:rsidRDefault="009C7018" w:rsidP="002D69D4">
      <w:pPr>
        <w:pStyle w:val="Default"/>
        <w:widowControl w:val="0"/>
        <w:spacing w:after="287"/>
        <w:rPr>
          <w:sz w:val="20"/>
          <w:szCs w:val="20"/>
        </w:rPr>
      </w:pPr>
      <w:r>
        <w:rPr>
          <w:sz w:val="20"/>
          <w:szCs w:val="20"/>
        </w:rPr>
        <w:t xml:space="preserve">потребностями и запросами всех категорий пользователей; </w:t>
      </w:r>
    </w:p>
    <w:p w:rsidR="009C7018" w:rsidRDefault="009C7018" w:rsidP="002D69D4">
      <w:pPr>
        <w:pStyle w:val="Default"/>
        <w:widowControl w:val="0"/>
        <w:spacing w:after="287"/>
        <w:rPr>
          <w:sz w:val="20"/>
          <w:szCs w:val="20"/>
        </w:rPr>
      </w:pPr>
      <w:r>
        <w:rPr>
          <w:sz w:val="20"/>
          <w:szCs w:val="20"/>
        </w:rPr>
        <w:t xml:space="preserve"> совершенствовать информационно-библиографическое и библиотечное обслуживание пользователей; </w:t>
      </w:r>
    </w:p>
    <w:p w:rsidR="009C7018" w:rsidRDefault="009C7018" w:rsidP="002D69D4">
      <w:pPr>
        <w:pStyle w:val="Default"/>
        <w:widowControl w:val="0"/>
        <w:spacing w:after="287"/>
        <w:rPr>
          <w:sz w:val="20"/>
          <w:szCs w:val="20"/>
        </w:rPr>
      </w:pPr>
      <w:r>
        <w:rPr>
          <w:sz w:val="20"/>
          <w:szCs w:val="20"/>
        </w:rPr>
        <w:t xml:space="preserve"> знакомить пользователей с основами информационной культуры; </w:t>
      </w:r>
    </w:p>
    <w:p w:rsidR="009C7018" w:rsidRDefault="009C7018" w:rsidP="002D69D4">
      <w:pPr>
        <w:pStyle w:val="Default"/>
        <w:widowControl w:val="0"/>
        <w:spacing w:after="287"/>
        <w:rPr>
          <w:sz w:val="20"/>
          <w:szCs w:val="20"/>
        </w:rPr>
      </w:pPr>
      <w:r>
        <w:rPr>
          <w:sz w:val="20"/>
          <w:szCs w:val="20"/>
        </w:rPr>
        <w:t xml:space="preserve"> создавать и поддерживать комфортные условия обслуживания; </w:t>
      </w:r>
    </w:p>
    <w:p w:rsidR="009C7018" w:rsidRDefault="009C7018" w:rsidP="002D69D4">
      <w:pPr>
        <w:pStyle w:val="Default"/>
        <w:widowControl w:val="0"/>
        <w:spacing w:after="287"/>
        <w:rPr>
          <w:sz w:val="20"/>
          <w:szCs w:val="20"/>
        </w:rPr>
      </w:pPr>
      <w:r>
        <w:rPr>
          <w:sz w:val="20"/>
          <w:szCs w:val="20"/>
        </w:rPr>
        <w:t xml:space="preserve"> не допускать читательскую задолженность, принимать оперативные меры к ее ликвидации; </w:t>
      </w:r>
    </w:p>
    <w:p w:rsidR="009C7018" w:rsidRDefault="009C7018" w:rsidP="002D69D4">
      <w:pPr>
        <w:pStyle w:val="Default"/>
        <w:widowControl w:val="0"/>
        <w:spacing w:after="287"/>
        <w:rPr>
          <w:sz w:val="20"/>
          <w:szCs w:val="20"/>
        </w:rPr>
      </w:pPr>
      <w:r>
        <w:rPr>
          <w:sz w:val="20"/>
          <w:szCs w:val="20"/>
        </w:rPr>
        <w:t xml:space="preserve"> обеспечить рациональное, соответствующее санитарно-гигиеническим требованиям размещение и хранение носителей информации; </w:t>
      </w:r>
    </w:p>
    <w:p w:rsidR="009C7018" w:rsidRDefault="009C7018" w:rsidP="002D69D4">
      <w:pPr>
        <w:pStyle w:val="Default"/>
        <w:widowControl w:val="0"/>
      </w:pPr>
      <w:r>
        <w:rPr>
          <w:sz w:val="20"/>
          <w:szCs w:val="20"/>
        </w:rPr>
        <w:t xml:space="preserve"> обеспечивать конфиденциальность данных о пользователях библиотеки, их читательских </w:t>
      </w:r>
    </w:p>
    <w:p w:rsidR="009C7018" w:rsidRDefault="009C7018" w:rsidP="002D69D4">
      <w:pPr>
        <w:pStyle w:val="Default"/>
        <w:widowControl w:val="0"/>
        <w:spacing w:after="299"/>
        <w:rPr>
          <w:sz w:val="20"/>
          <w:szCs w:val="20"/>
        </w:rPr>
      </w:pPr>
      <w:r>
        <w:rPr>
          <w:sz w:val="20"/>
          <w:szCs w:val="20"/>
        </w:rPr>
        <w:t xml:space="preserve">запросах; </w:t>
      </w: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 обеспечить режим работы в соответствии с потребностями общеобразовательного учреждения. </w:t>
      </w: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</w:p>
    <w:p w:rsidR="009C7018" w:rsidRDefault="009C7018" w:rsidP="002D69D4">
      <w:pPr>
        <w:pStyle w:val="Default"/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Порядок пользования абонементом: </w:t>
      </w:r>
    </w:p>
    <w:p w:rsidR="009C7018" w:rsidRDefault="009C7018" w:rsidP="002D69D4">
      <w:pPr>
        <w:pStyle w:val="Default"/>
        <w:widowControl w:val="0"/>
        <w:spacing w:after="299"/>
        <w:rPr>
          <w:sz w:val="20"/>
          <w:szCs w:val="20"/>
        </w:rPr>
      </w:pPr>
      <w:r>
        <w:rPr>
          <w:sz w:val="20"/>
          <w:szCs w:val="20"/>
        </w:rPr>
        <w:t xml:space="preserve"> пользователи имеют право получить на дом не более 20 изданий (вместе с учебниками), редкие, дефицитные, из многотомных изданий - не более двух документов одновременно; </w:t>
      </w:r>
    </w:p>
    <w:p w:rsidR="009C7018" w:rsidRDefault="009C7018" w:rsidP="002D69D4">
      <w:pPr>
        <w:pStyle w:val="Default"/>
        <w:widowControl w:val="0"/>
        <w:spacing w:after="299"/>
        <w:rPr>
          <w:sz w:val="20"/>
          <w:szCs w:val="20"/>
        </w:rPr>
      </w:pPr>
      <w:r>
        <w:rPr>
          <w:sz w:val="20"/>
          <w:szCs w:val="20"/>
        </w:rPr>
        <w:t xml:space="preserve"> сроки пользования документами: </w:t>
      </w:r>
    </w:p>
    <w:p w:rsidR="009C7018" w:rsidRDefault="009C7018" w:rsidP="002D69D4">
      <w:pPr>
        <w:pStyle w:val="Default"/>
        <w:widowControl w:val="0"/>
        <w:spacing w:after="299"/>
        <w:rPr>
          <w:sz w:val="20"/>
          <w:szCs w:val="20"/>
        </w:rPr>
      </w:pPr>
      <w:r>
        <w:rPr>
          <w:sz w:val="20"/>
          <w:szCs w:val="20"/>
        </w:rPr>
        <w:t xml:space="preserve"> учебники, учебные пособия - учебный год; </w:t>
      </w:r>
    </w:p>
    <w:p w:rsidR="009C7018" w:rsidRDefault="009C7018" w:rsidP="002D69D4">
      <w:pPr>
        <w:pStyle w:val="Default"/>
        <w:widowControl w:val="0"/>
        <w:spacing w:after="299"/>
        <w:rPr>
          <w:sz w:val="20"/>
          <w:szCs w:val="20"/>
        </w:rPr>
      </w:pPr>
      <w:r>
        <w:rPr>
          <w:sz w:val="20"/>
          <w:szCs w:val="20"/>
        </w:rPr>
        <w:t xml:space="preserve"> научно-популярная, познавательная, художественная - 1 месяц, периодические издания, издания повышенного спроса - 15 дней; </w:t>
      </w:r>
    </w:p>
    <w:p w:rsidR="009C7018" w:rsidRDefault="009C7018" w:rsidP="002D69D4">
      <w:pPr>
        <w:pStyle w:val="Default"/>
        <w:widowControl w:val="0"/>
        <w:spacing w:after="299"/>
        <w:rPr>
          <w:sz w:val="20"/>
          <w:szCs w:val="20"/>
        </w:rPr>
      </w:pPr>
      <w:r>
        <w:rPr>
          <w:sz w:val="20"/>
          <w:szCs w:val="20"/>
        </w:rPr>
        <w:t xml:space="preserve"> редкие и ценные издания на дом не выдаются; </w:t>
      </w:r>
    </w:p>
    <w:p w:rsidR="009C7018" w:rsidRDefault="009C7018" w:rsidP="002D69D4">
      <w:pPr>
        <w:pStyle w:val="Default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 пользователи могут продлить срок пользования документами, если на них отсутствует спрос со стороны других пользователей. </w:t>
      </w:r>
    </w:p>
    <w:p w:rsidR="009C7018" w:rsidRPr="00ED6B1F" w:rsidRDefault="009C7018" w:rsidP="002D69D4">
      <w:pPr>
        <w:widowControl w:val="0"/>
      </w:pPr>
    </w:p>
    <w:p w:rsidR="009C7018" w:rsidRDefault="009C7018"/>
    <w:sectPr w:rsidR="009C7018" w:rsidSect="0094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818"/>
    <w:rsid w:val="000A42CC"/>
    <w:rsid w:val="000B014C"/>
    <w:rsid w:val="002D69D4"/>
    <w:rsid w:val="00941061"/>
    <w:rsid w:val="009737CF"/>
    <w:rsid w:val="009C7018"/>
    <w:rsid w:val="00A54AB4"/>
    <w:rsid w:val="00B36818"/>
    <w:rsid w:val="00CD6B0D"/>
    <w:rsid w:val="00E214B1"/>
    <w:rsid w:val="00ED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6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B36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3681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681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6818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B3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81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D69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776</Words>
  <Characters>4428</Characters>
  <Application>Microsoft Office Outlook</Application>
  <DocSecurity>0</DocSecurity>
  <Lines>0</Lines>
  <Paragraphs>0</Paragraphs>
  <ScaleCrop>false</ScaleCrop>
  <Company>104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Бухгалтер_4</dc:creator>
  <cp:keywords/>
  <dc:description/>
  <cp:lastModifiedBy>SRV_1</cp:lastModifiedBy>
  <cp:revision>5</cp:revision>
  <dcterms:created xsi:type="dcterms:W3CDTF">2017-06-16T11:16:00Z</dcterms:created>
  <dcterms:modified xsi:type="dcterms:W3CDTF">2017-06-27T06:17:00Z</dcterms:modified>
</cp:coreProperties>
</file>